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011697BE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3815EF">
        <w:rPr>
          <w:rFonts w:ascii="Times New Roman" w:hAnsi="Times New Roman"/>
          <w:szCs w:val="24"/>
          <w:lang w:eastAsia="ru-RU"/>
        </w:rPr>
        <w:t>29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3815EF">
        <w:rPr>
          <w:rFonts w:ascii="Times New Roman" w:hAnsi="Times New Roman"/>
          <w:szCs w:val="24"/>
          <w:lang w:eastAsia="ru-RU"/>
        </w:rPr>
        <w:t>12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3815EF">
        <w:rPr>
          <w:rFonts w:ascii="Times New Roman" w:hAnsi="Times New Roman"/>
          <w:szCs w:val="24"/>
          <w:lang w:eastAsia="ru-RU"/>
        </w:rPr>
        <w:t>597</w:t>
      </w:r>
    </w:p>
    <w:p w14:paraId="5417E587" w14:textId="2681BD23" w:rsidR="00565D87" w:rsidRPr="00565D87" w:rsidRDefault="003815EF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815EF">
        <w:rPr>
          <w:rFonts w:ascii="Times New Roman" w:hAnsi="Times New Roman"/>
          <w:sz w:val="28"/>
          <w:szCs w:val="28"/>
          <w:lang w:eastAsia="ru-RU"/>
        </w:rPr>
        <w:t>И З М Е Н Е Н И Я,</w:t>
      </w:r>
      <w:r w:rsidR="00565D87" w:rsidRPr="00565D87">
        <w:rPr>
          <w:rFonts w:ascii="Times New Roman" w:hAnsi="Times New Roman"/>
          <w:sz w:val="28"/>
          <w:szCs w:val="28"/>
          <w:lang w:eastAsia="ru-RU"/>
        </w:rPr>
        <w:br/>
      </w:r>
      <w:r w:rsidRPr="003815EF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815EF">
        <w:rPr>
          <w:rFonts w:ascii="Times New Roman" w:hAnsi="Times New Roman"/>
          <w:sz w:val="28"/>
          <w:szCs w:val="28"/>
          <w:lang w:eastAsia="ru-RU"/>
        </w:rPr>
        <w:t>от 26.09.2022 № 387 «О внесении изменений в приказ Федеральной службы по надзору в сфере природопользования о включении объектов размещения отходов в государственный реестр объектов размещения отходов»</w:t>
      </w:r>
    </w:p>
    <w:tbl>
      <w:tblPr>
        <w:tblW w:w="5004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81"/>
        <w:gridCol w:w="1694"/>
        <w:gridCol w:w="1232"/>
        <w:gridCol w:w="2844"/>
        <w:gridCol w:w="1079"/>
        <w:gridCol w:w="1008"/>
        <w:gridCol w:w="865"/>
        <w:gridCol w:w="1167"/>
        <w:gridCol w:w="2015"/>
        <w:gridCol w:w="1173"/>
        <w:gridCol w:w="1193"/>
        <w:gridCol w:w="1102"/>
      </w:tblGrid>
      <w:tr w:rsidR="003815EF" w:rsidRPr="00565D87" w14:paraId="558916C8" w14:textId="77777777" w:rsidTr="003815EF">
        <w:trPr>
          <w:trHeight w:val="20"/>
        </w:trPr>
        <w:tc>
          <w:tcPr>
            <w:tcW w:w="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5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9F4DD3D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ОРО</w:t>
            </w:r>
          </w:p>
        </w:tc>
        <w:tc>
          <w:tcPr>
            <w:tcW w:w="3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053D02D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044C53"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26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2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5A662F3B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7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3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381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1DD0C99B" w:rsidR="00364FF2" w:rsidRPr="00565D87" w:rsidRDefault="003815EF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15EF">
              <w:rPr>
                <w:rFonts w:ascii="Times New Roman" w:hAnsi="Times New Roman"/>
                <w:b/>
                <w:sz w:val="20"/>
                <w:szCs w:val="20"/>
              </w:rPr>
              <w:t>Сахалинская область</w:t>
            </w:r>
          </w:p>
        </w:tc>
      </w:tr>
      <w:tr w:rsidR="003815EF" w:rsidRPr="003815EF" w14:paraId="65EF74EE" w14:textId="77777777" w:rsidTr="003815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71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14:paraId="43CC25A4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65-00041-З-00592-250914</w:t>
            </w:r>
          </w:p>
        </w:tc>
        <w:tc>
          <w:tcPr>
            <w:tcW w:w="52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9CCEB9C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Подземные сооружения для опытно-промышленного и последующего промышленного размещения буровых отходов и других жидкостей на </w:t>
            </w:r>
            <w:proofErr w:type="spellStart"/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Пильтунском</w:t>
            </w:r>
            <w:proofErr w:type="spellEnd"/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участке Пильтун-</w:t>
            </w:r>
            <w:proofErr w:type="spellStart"/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Астохского</w:t>
            </w:r>
            <w:proofErr w:type="spellEnd"/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месторождения</w:t>
            </w:r>
          </w:p>
        </w:tc>
        <w:tc>
          <w:tcPr>
            <w:tcW w:w="37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7769C9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21FAA5" w14:textId="4AF73370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 с применением бурового раствора на углеводородной основе малоопасные 29112112394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F994F61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1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7870200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164719A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64232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66CBE2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Пильтун, Ю-З, 37,5 км</w:t>
            </w:r>
          </w:p>
        </w:tc>
        <w:tc>
          <w:tcPr>
            <w:tcW w:w="62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FD95F12" w14:textId="77777777" w:rsid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"Сахалинская Энергия"</w:t>
            </w:r>
          </w:p>
          <w:p w14:paraId="53A853A6" w14:textId="5E491789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693020, Сахалинская область, Г.О. город Южно-Сахалинск, г. Южно-Сахалинск, ул. им. Ф.Э. Дзержинского, д. 35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B9DF5A1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6500004766</w:t>
            </w:r>
          </w:p>
        </w:tc>
        <w:tc>
          <w:tcPr>
            <w:tcW w:w="3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5E518C5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 (-)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0F4445C" w14:textId="77777777" w:rsidR="003815EF" w:rsidRPr="003815EF" w:rsidRDefault="003815EF" w:rsidP="003815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1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1922000</w:t>
            </w:r>
          </w:p>
        </w:tc>
      </w:tr>
    </w:tbl>
    <w:p w14:paraId="45227EB4" w14:textId="77777777" w:rsidR="003815EF" w:rsidRDefault="003815EF" w:rsidP="00565D87"/>
    <w:sectPr w:rsidR="003815EF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0D79" w14:textId="77777777" w:rsidR="002919CA" w:rsidRDefault="002919CA" w:rsidP="000D5E96">
      <w:pPr>
        <w:spacing w:before="0" w:line="240" w:lineRule="auto"/>
      </w:pPr>
      <w:r>
        <w:separator/>
      </w:r>
    </w:p>
  </w:endnote>
  <w:endnote w:type="continuationSeparator" w:id="0">
    <w:p w14:paraId="4FDA1992" w14:textId="77777777" w:rsidR="002919CA" w:rsidRDefault="002919C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BD4D" w14:textId="77777777" w:rsidR="002919CA" w:rsidRDefault="002919CA" w:rsidP="000D5E96">
      <w:pPr>
        <w:spacing w:before="0" w:line="240" w:lineRule="auto"/>
      </w:pPr>
      <w:r>
        <w:separator/>
      </w:r>
    </w:p>
  </w:footnote>
  <w:footnote w:type="continuationSeparator" w:id="0">
    <w:p w14:paraId="77F6CB27" w14:textId="77777777" w:rsidR="002919CA" w:rsidRDefault="002919C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44C53"/>
    <w:rsid w:val="00072B6F"/>
    <w:rsid w:val="0007598E"/>
    <w:rsid w:val="000C12FD"/>
    <w:rsid w:val="000D24E6"/>
    <w:rsid w:val="000D5E96"/>
    <w:rsid w:val="001B50EF"/>
    <w:rsid w:val="002919CA"/>
    <w:rsid w:val="002F2623"/>
    <w:rsid w:val="003012D7"/>
    <w:rsid w:val="0031586E"/>
    <w:rsid w:val="003278EF"/>
    <w:rsid w:val="00352C9C"/>
    <w:rsid w:val="00364FF2"/>
    <w:rsid w:val="003658AB"/>
    <w:rsid w:val="003815EF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67AF5"/>
    <w:rsid w:val="009A311D"/>
    <w:rsid w:val="009B3053"/>
    <w:rsid w:val="009D322A"/>
    <w:rsid w:val="009E71F2"/>
    <w:rsid w:val="00A413B6"/>
    <w:rsid w:val="00A55470"/>
    <w:rsid w:val="00A67C83"/>
    <w:rsid w:val="00B1055A"/>
    <w:rsid w:val="00B143DB"/>
    <w:rsid w:val="00B81BCE"/>
    <w:rsid w:val="00BC446A"/>
    <w:rsid w:val="00BD4E84"/>
    <w:rsid w:val="00BD4EAD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139C"/>
    <w:rsid w:val="00E66359"/>
    <w:rsid w:val="00F07C57"/>
    <w:rsid w:val="00F10E9E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9</cp:revision>
  <dcterms:created xsi:type="dcterms:W3CDTF">2022-06-02T13:19:00Z</dcterms:created>
  <dcterms:modified xsi:type="dcterms:W3CDTF">2023-01-30T13:48:00Z</dcterms:modified>
</cp:coreProperties>
</file>