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5B822036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E2854">
        <w:rPr>
          <w:rFonts w:ascii="Times New Roman" w:hAnsi="Times New Roman"/>
          <w:szCs w:val="24"/>
          <w:lang w:eastAsia="ru-RU"/>
        </w:rPr>
        <w:t>0</w:t>
      </w:r>
      <w:r w:rsidR="003F040C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3F040C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F040C">
        <w:rPr>
          <w:rFonts w:ascii="Times New Roman" w:hAnsi="Times New Roman"/>
          <w:szCs w:val="24"/>
          <w:lang w:eastAsia="ru-RU"/>
        </w:rPr>
        <w:t>360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8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4"/>
        <w:gridCol w:w="19"/>
        <w:gridCol w:w="1794"/>
        <w:gridCol w:w="1132"/>
        <w:gridCol w:w="4817"/>
        <w:gridCol w:w="1261"/>
        <w:gridCol w:w="1330"/>
        <w:gridCol w:w="1403"/>
        <w:gridCol w:w="2992"/>
      </w:tblGrid>
      <w:tr w:rsidR="00723D4B" w:rsidRPr="00FA7B14" w14:paraId="344B40CD" w14:textId="77777777" w:rsidTr="00704356">
        <w:trPr>
          <w:trHeight w:val="20"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7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775D3B23" w:rsidR="000D5E96" w:rsidRPr="00FA7B14" w:rsidRDefault="003F040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40C">
              <w:rPr>
                <w:rFonts w:ascii="Times New Roman" w:hAnsi="Times New Roman"/>
                <w:b/>
                <w:sz w:val="20"/>
                <w:szCs w:val="20"/>
              </w:rPr>
              <w:t>Чукотский автономный округ</w:t>
            </w:r>
          </w:p>
        </w:tc>
      </w:tr>
      <w:tr w:rsidR="00723D4B" w:rsidRPr="003F040C" w14:paraId="26477D63" w14:textId="77777777" w:rsidTr="007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5932E8D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87-00011-Х-00603-060916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A6D9410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(отвал) пустых пород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8D61688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2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82B4ED4" w14:textId="6ED811D3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рудных полезных ископаемых (пустые породы) 3450000000000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07BD251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94022D9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77609415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C85CC3A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Илирней</w:t>
            </w:r>
            <w:proofErr w:type="spellEnd"/>
          </w:p>
        </w:tc>
        <w:tc>
          <w:tcPr>
            <w:tcW w:w="95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3F8AE66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"Северное золото", 689000, г. Анадырь, ул. Южная, д. 1/2</w:t>
            </w:r>
          </w:p>
        </w:tc>
      </w:tr>
      <w:tr w:rsidR="003F040C" w:rsidRPr="003F040C" w14:paraId="244E9A2C" w14:textId="77777777" w:rsidTr="007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A1FC09" w14:textId="77777777" w:rsidR="003F040C" w:rsidRPr="003F040C" w:rsidRDefault="003F040C" w:rsidP="003F040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</w:tr>
      <w:tr w:rsidR="00723D4B" w:rsidRPr="003F040C" w14:paraId="62F57EF8" w14:textId="77777777" w:rsidTr="007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767D4699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49-00006-З-00758-281114</w:t>
            </w:r>
          </w:p>
        </w:tc>
        <w:tc>
          <w:tcPr>
            <w:tcW w:w="56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F0A59C3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B226330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2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143D7A4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Гравийно-галечные вскрышные породы практически неопасные 20012001405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2B4990D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56065D5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44607000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E2F7B9D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Эвенск</w:t>
            </w:r>
            <w:proofErr w:type="spellEnd"/>
          </w:p>
        </w:tc>
        <w:tc>
          <w:tcPr>
            <w:tcW w:w="95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CB37F8F" w14:textId="77777777" w:rsid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Омолонская</w:t>
            </w:r>
            <w:proofErr w:type="spellEnd"/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золоторудная компания ООО</w:t>
            </w:r>
          </w:p>
          <w:p w14:paraId="1EA60AB5" w14:textId="68C13CBF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685007, г. Магадан, ул. Транспортная, д. 1</w:t>
            </w:r>
          </w:p>
        </w:tc>
      </w:tr>
      <w:tr w:rsidR="00723D4B" w:rsidRPr="003F040C" w14:paraId="070F3099" w14:textId="77777777" w:rsidTr="007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F14D94A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49-00016-З-00870-311214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DE0ECFC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и производственных отходов ГОК "Кварцевый"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8F05831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2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773FEB4" w14:textId="6B66910F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натуральной чистой древесины несортированные 30529111205;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от канцелярской деятельности и делопроизводства 40512202605;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упаковочного картона незагрязненные 40518301605;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полиэтиленовой тары незагрязненной 43411004515;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фильтров и фильтровальных материалов отработанные 44390000000;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Клавиатура, манипулятор "мышь" с соединительными проводами, утратившие потребительские свойства 48120401524;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Лампы накаливания, утратившие потребительские свойства 48241100525;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стабилизированный биологических очистных сооружений хозяйственно-бытовых и смешанных сточных вод 72220002395;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 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 73610001305;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Песок, загрязненный </w:t>
            </w: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нефтью или нефтепродуктами (содержание нефти или нефтепродуктов - менее 15%) 91920102394;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- менее 15%) 91920402604;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без накладок асбестовых 92031001525;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автотранспортных средств отработанные 92130201523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7FF345B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4884F4A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44607000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C56A79E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Эвенск</w:t>
            </w:r>
            <w:proofErr w:type="spellEnd"/>
          </w:p>
        </w:tc>
        <w:tc>
          <w:tcPr>
            <w:tcW w:w="95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3693B27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Омолонская</w:t>
            </w:r>
            <w:proofErr w:type="spellEnd"/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золоторудная компания"</w:t>
            </w:r>
          </w:p>
        </w:tc>
      </w:tr>
      <w:tr w:rsidR="003F040C" w:rsidRPr="003F040C" w14:paraId="59992A9D" w14:textId="77777777" w:rsidTr="007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85A1B4" w14:textId="77777777" w:rsidR="003F040C" w:rsidRPr="003F040C" w:rsidRDefault="003F040C" w:rsidP="003F040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</w:tr>
      <w:tr w:rsidR="00723D4B" w:rsidRPr="003F040C" w14:paraId="54A9FCB8" w14:textId="77777777" w:rsidTr="0070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404BA06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86-00783-Х-00374-070420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4617516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кустовой площадки N 10 </w:t>
            </w:r>
            <w:proofErr w:type="spellStart"/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Верхнесалымского</w:t>
            </w:r>
            <w:proofErr w:type="spellEnd"/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9D59EF7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34038A2" w14:textId="112A8DEF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связанном с добычей нефти, малоопасные; 29111001394 растворы буровые при бурении нефтяных скважин отработанные малоопасные; 29113001324 воды сточные при бурении, связанном с добычей сырой нефти, малоопасные.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1C95C97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4F20078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71818000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308DFEC" w14:textId="77777777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Салым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CF6953" w14:textId="77777777" w:rsid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Публичная компания с ограниченной ответственностью "Салым Петролеум Девелопмент Н.В." Нефтеюганский филиал</w:t>
            </w:r>
          </w:p>
          <w:p w14:paraId="668342E3" w14:textId="662CA83D" w:rsidR="003F040C" w:rsidRPr="003F040C" w:rsidRDefault="003F040C" w:rsidP="003F04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628327, Ханты-Мансийский автономный округ - Югра, Нефтеюганский район, пос. Салым, ул. Юбилейная, д. 15</w:t>
            </w:r>
          </w:p>
        </w:tc>
      </w:tr>
    </w:tbl>
    <w:p w14:paraId="59FD13A5" w14:textId="77777777" w:rsidR="003F040C" w:rsidRPr="000D5E96" w:rsidRDefault="003F040C">
      <w:pPr>
        <w:rPr>
          <w:rFonts w:ascii="Times New Roman" w:hAnsi="Times New Roman" w:cs="Times New Roman"/>
          <w:sz w:val="20"/>
          <w:szCs w:val="20"/>
        </w:rPr>
      </w:pPr>
    </w:p>
    <w:sectPr w:rsidR="003F040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FF34" w14:textId="77777777" w:rsidR="0061337A" w:rsidRDefault="0061337A" w:rsidP="000D5E96">
      <w:pPr>
        <w:spacing w:before="0" w:line="240" w:lineRule="auto"/>
      </w:pPr>
      <w:r>
        <w:separator/>
      </w:r>
    </w:p>
  </w:endnote>
  <w:endnote w:type="continuationSeparator" w:id="0">
    <w:p w14:paraId="7D3789C5" w14:textId="77777777" w:rsidR="0061337A" w:rsidRDefault="0061337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FD84" w14:textId="77777777" w:rsidR="0061337A" w:rsidRDefault="0061337A" w:rsidP="000D5E96">
      <w:pPr>
        <w:spacing w:before="0" w:line="240" w:lineRule="auto"/>
      </w:pPr>
      <w:r>
        <w:separator/>
      </w:r>
    </w:p>
  </w:footnote>
  <w:footnote w:type="continuationSeparator" w:id="0">
    <w:p w14:paraId="2FA438F8" w14:textId="77777777" w:rsidR="0061337A" w:rsidRDefault="0061337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04356"/>
    <w:rsid w:val="00723D4B"/>
    <w:rsid w:val="007B31D2"/>
    <w:rsid w:val="007C2813"/>
    <w:rsid w:val="008372DE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16</cp:revision>
  <dcterms:created xsi:type="dcterms:W3CDTF">2019-08-02T13:33:00Z</dcterms:created>
  <dcterms:modified xsi:type="dcterms:W3CDTF">2022-08-29T10:38:00Z</dcterms:modified>
</cp:coreProperties>
</file>