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85" w:rsidRPr="00FA7B14" w:rsidRDefault="00613D85" w:rsidP="00613D8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8</w:t>
      </w:r>
    </w:p>
    <w:p w:rsidR="00613D85" w:rsidRPr="00FA7B14" w:rsidRDefault="00613D85" w:rsidP="00613D8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613D85" w:rsidRPr="00FA7B14" w:rsidRDefault="00613D85" w:rsidP="00613D8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FA7B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FA7B14">
        <w:rPr>
          <w:rFonts w:ascii="Times New Roman" w:hAnsi="Times New Roman"/>
          <w:sz w:val="24"/>
          <w:szCs w:val="24"/>
          <w:lang w:eastAsia="ru-RU"/>
        </w:rPr>
        <w:t xml:space="preserve">.2018 № </w:t>
      </w:r>
      <w:r>
        <w:rPr>
          <w:rFonts w:ascii="Times New Roman" w:hAnsi="Times New Roman"/>
          <w:sz w:val="24"/>
          <w:szCs w:val="24"/>
          <w:lang w:eastAsia="ru-RU"/>
        </w:rPr>
        <w:t>479</w:t>
      </w:r>
    </w:p>
    <w:p w:rsidR="00613D85" w:rsidRPr="00FA7B14" w:rsidRDefault="00613D85" w:rsidP="00613D8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"/>
        <w:gridCol w:w="13"/>
        <w:gridCol w:w="1819"/>
        <w:gridCol w:w="1148"/>
        <w:gridCol w:w="16"/>
        <w:gridCol w:w="4926"/>
        <w:gridCol w:w="1246"/>
        <w:gridCol w:w="1262"/>
        <w:gridCol w:w="1414"/>
        <w:gridCol w:w="3005"/>
      </w:tblGrid>
      <w:tr w:rsidR="00613D85" w:rsidRPr="00FA7B14" w:rsidTr="00613D85">
        <w:trPr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3D85" w:rsidRPr="00FA7B14" w:rsidRDefault="00613D85" w:rsidP="00613D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3D85" w:rsidRPr="00FA7B14" w:rsidRDefault="00613D85" w:rsidP="00613D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3D85" w:rsidRPr="00FA7B14" w:rsidRDefault="00613D85" w:rsidP="00613D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D85" w:rsidRPr="00FA7B14" w:rsidRDefault="00613D85" w:rsidP="00613D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3D85" w:rsidRPr="00FA7B14" w:rsidRDefault="00613D85" w:rsidP="00613D8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3D85" w:rsidRPr="00FA7B14" w:rsidRDefault="00613D85" w:rsidP="00613D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3D85" w:rsidRPr="00FA7B14" w:rsidRDefault="00613D85" w:rsidP="00613D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3D85" w:rsidRPr="00FA7B14" w:rsidRDefault="00613D85" w:rsidP="00613D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613D85" w:rsidRPr="00FA7B14" w:rsidTr="00141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3D85" w:rsidRPr="00FA7B14" w:rsidRDefault="00613D85" w:rsidP="00613D8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D85">
              <w:rPr>
                <w:rFonts w:ascii="Times New Roman" w:hAnsi="Times New Roman"/>
                <w:b/>
                <w:sz w:val="20"/>
                <w:szCs w:val="20"/>
              </w:rPr>
              <w:t>Архангельская область</w:t>
            </w:r>
          </w:p>
        </w:tc>
      </w:tr>
      <w:tr w:rsidR="00613D85" w:rsidRPr="0077286C" w:rsidTr="00613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21EAB" w:rsidRPr="00521EAB" w:rsidRDefault="00521EAB" w:rsidP="00613D85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EAB">
              <w:rPr>
                <w:rFonts w:ascii="Times New Roman" w:hAnsi="Times New Roman"/>
                <w:sz w:val="20"/>
                <w:szCs w:val="20"/>
              </w:rPr>
              <w:t>29-00027-З-00377-300415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21EAB" w:rsidRPr="00521EAB" w:rsidRDefault="00521EAB" w:rsidP="00613D85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EAB">
              <w:rPr>
                <w:rFonts w:ascii="Times New Roman" w:hAnsi="Times New Roman"/>
                <w:sz w:val="20"/>
                <w:szCs w:val="20"/>
              </w:rPr>
              <w:t>Городской полигон</w:t>
            </w:r>
            <w:r w:rsidR="00613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sz w:val="20"/>
                <w:szCs w:val="20"/>
              </w:rPr>
              <w:t>ТБО МО «Город Архангельск»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21EAB" w:rsidRPr="00521EAB" w:rsidRDefault="00521EAB" w:rsidP="00613D85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EAB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1EAB" w:rsidRPr="00521EAB" w:rsidRDefault="00521EAB" w:rsidP="0061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1EAB">
              <w:rPr>
                <w:rFonts w:ascii="Times New Roman" w:hAnsi="Times New Roman"/>
                <w:sz w:val="20"/>
                <w:szCs w:val="20"/>
              </w:rPr>
              <w:t>Т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ара полиэтиленовая, загрязненная лакокрасочными материалами (содержание менее 5 %)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21EAB">
              <w:rPr>
                <w:rFonts w:ascii="Times New Roman" w:hAnsi="Times New Roman"/>
                <w:sz w:val="20"/>
                <w:szCs w:val="20"/>
              </w:rPr>
              <w:t>43811102514, Т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ара из прочих полимерных материалов, загрязненная лакокрасочными материалами (содержание менее 5 %)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21EAB">
              <w:rPr>
                <w:rFonts w:ascii="Times New Roman" w:hAnsi="Times New Roman"/>
                <w:sz w:val="20"/>
                <w:szCs w:val="20"/>
              </w:rPr>
              <w:t>43819102514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521EAB">
              <w:rPr>
                <w:rFonts w:ascii="Times New Roman" w:hAnsi="Times New Roman"/>
                <w:sz w:val="20"/>
                <w:szCs w:val="20"/>
              </w:rPr>
              <w:t>О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тходы абразивных материалов в виде пыли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21EAB">
              <w:rPr>
                <w:rFonts w:ascii="Times New Roman" w:hAnsi="Times New Roman"/>
                <w:sz w:val="20"/>
                <w:szCs w:val="20"/>
              </w:rPr>
              <w:t>45620051424, Т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ара из черных металлов, загрязненная лакокрасочными материалами (содержание менее 5 %) </w:t>
            </w:r>
            <w:r w:rsidRPr="00521EAB">
              <w:rPr>
                <w:rFonts w:ascii="Times New Roman" w:hAnsi="Times New Roman"/>
                <w:sz w:val="20"/>
                <w:szCs w:val="20"/>
              </w:rPr>
              <w:t xml:space="preserve">46811202514,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Отходы (шлам) очистки водопроводных сетей, колодцев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21EAB">
              <w:rPr>
                <w:rFonts w:ascii="Times New Roman" w:hAnsi="Times New Roman"/>
                <w:sz w:val="20"/>
                <w:szCs w:val="20"/>
              </w:rPr>
              <w:t>71080101394,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Мусор с защитных решеток дождевой (ливневой) канализации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21EAB">
              <w:rPr>
                <w:rFonts w:ascii="Times New Roman" w:hAnsi="Times New Roman"/>
                <w:sz w:val="20"/>
                <w:szCs w:val="20"/>
              </w:rPr>
              <w:t>72100001714, М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усор с защитных решеток хозяйственно-бытовой и смешанной канализации малоопасный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21EAB">
              <w:rPr>
                <w:rFonts w:ascii="Times New Roman" w:hAnsi="Times New Roman"/>
                <w:sz w:val="20"/>
                <w:szCs w:val="20"/>
              </w:rPr>
              <w:t xml:space="preserve">72210101714,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Отходы (шлам) при очистке сетей, колодцев хозяйственно-бытовой и смешанной канализации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21EAB">
              <w:rPr>
                <w:rFonts w:ascii="Times New Roman" w:hAnsi="Times New Roman"/>
                <w:sz w:val="20"/>
                <w:szCs w:val="20"/>
              </w:rPr>
              <w:t>72280001394,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Отходы из жилищ несортированные (исключая крупногабаритные) </w:t>
            </w:r>
            <w:r w:rsidRPr="00521EAB">
              <w:rPr>
                <w:rFonts w:ascii="Times New Roman" w:hAnsi="Times New Roman"/>
                <w:sz w:val="20"/>
                <w:szCs w:val="20"/>
              </w:rPr>
              <w:t>73111001724, М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усор и смет уличный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21EAB">
              <w:rPr>
                <w:rFonts w:ascii="Times New Roman" w:hAnsi="Times New Roman"/>
                <w:sz w:val="20"/>
                <w:szCs w:val="20"/>
              </w:rPr>
              <w:t>73120001724,</w:t>
            </w:r>
            <w:r w:rsidR="00613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sz w:val="20"/>
                <w:szCs w:val="20"/>
              </w:rPr>
              <w:t>М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усор от офисных и бытовых помещений организаций несортированный (исключая крупногабаритный) </w:t>
            </w:r>
            <w:r w:rsidRPr="00521EAB">
              <w:rPr>
                <w:rFonts w:ascii="Times New Roman" w:hAnsi="Times New Roman"/>
                <w:sz w:val="20"/>
                <w:szCs w:val="20"/>
              </w:rPr>
              <w:t>73310001724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521EAB">
              <w:rPr>
                <w:rFonts w:ascii="Times New Roman" w:hAnsi="Times New Roman"/>
                <w:sz w:val="20"/>
                <w:szCs w:val="20"/>
              </w:rPr>
              <w:t>М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усор и смет производственных помещений малоопасный </w:t>
            </w:r>
            <w:r w:rsidRPr="00521EAB">
              <w:rPr>
                <w:rFonts w:ascii="Times New Roman" w:hAnsi="Times New Roman"/>
                <w:sz w:val="20"/>
                <w:szCs w:val="20"/>
              </w:rPr>
              <w:t>73321001724, М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усор и смет от уборки складских помещений малоопасный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21EAB">
              <w:rPr>
                <w:rFonts w:ascii="Times New Roman" w:hAnsi="Times New Roman"/>
                <w:sz w:val="20"/>
                <w:szCs w:val="20"/>
              </w:rPr>
              <w:t>73322001724, С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мет с территории гаража, автостоянки малоопасный </w:t>
            </w:r>
            <w:r w:rsidRPr="00521EAB">
              <w:rPr>
                <w:rFonts w:ascii="Times New Roman" w:hAnsi="Times New Roman"/>
                <w:sz w:val="20"/>
                <w:szCs w:val="20"/>
              </w:rPr>
              <w:t>73331001714, Смет с территории предприятия малоопасный 73339001714, О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тходы кухонь и организаций общественного питания несортированные прочие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21EAB">
              <w:rPr>
                <w:rFonts w:ascii="Times New Roman" w:hAnsi="Times New Roman"/>
                <w:sz w:val="20"/>
                <w:szCs w:val="20"/>
              </w:rPr>
              <w:t>73610002724, Отходы (мусор) от строительных и ремонтных работ</w:t>
            </w:r>
            <w:r w:rsidR="00613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sz w:val="20"/>
                <w:szCs w:val="20"/>
              </w:rPr>
              <w:t xml:space="preserve">89000001724,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Шлак сварочный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91910002204, Ботва от корнеплодов, другие подобные растительные остатки при выращивании овощей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11121001235,Ботва от корнеплодов, другие подобные растительные остатки при выращивании овощей, загрязненные землей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11121002235,Отходы тростника при выращивании грибов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11131001235, Растительные остатки при выращивании цветов, загрязненные землей 11141111235, Субстраты минераловатные для тепличного растениеводства отработанные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11191111615, Смесь кормоврастительного происхождения, утративших потребительские свойства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11421811205, Остатки кормов с раздаточных столов коровников, утратившие потребительские свойства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11421911395, Отходы сучьев, ветвей, вершинок от лесоразработок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15211001215, Отходы корчевания пней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15211002215, Отходы гипса в кусковой форме 23112201215, Отходы доочистки клубнеплодных культур от грунта, камней и испорченных клубней 30111251205,Остатки подсластителей и ароматизаторов при производстве пищевых продуктов 30111511295, Выжимки фруктовые и ягодные 30113101295, Косточки плодовые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30113102205,Кожура фруктовая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30113103295, Брак пюре и концентратов при переработке и консервировании фруктов 30113191395, Выжимки овощные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30113201295, Шкурки и семена овощные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30113202295, Очистки овощного сырья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30113203295, Осадок (шлам) земляной от промывки овощей (свеклы, картофеля и т.д.)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30113204295, Сыворотка при свертывании молока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30115321315, Отходы подготовки сырья при производстве кисломолочных продуктов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30115411315, Осадок очистки смеси сточных вод производства молочной продукции и хозяйственно-бытовых сточных вод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30115721395,Отходы тары бумажной и полимерной в смеси при фасовке молочной продукции 30115961525, Технологические потери муки пшеничной 30117121495,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муки ржаной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30117122495, Технологические потери муки пшеничной, ржаной и овсяной в смеси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30117129495, Отходы отрубей и высевок (пшеничных и ржаных) 30117901495,Отходы теста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30117902395, Хлебная крошка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30117903295, Дрожжи хлебопекарные отработанные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30117904105,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Скорлупа от куриных яиц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30117905295, Отходы порошка пекарского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30117911495, Бой свеклы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30118111205, Свекловичные хвосты (хвостики свеклы) 30118112205, Брак кондитерской массы при производстве шоколадных,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кондитерских сахаристых изделий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30118221495, Пыль сахарная газоочистки при производстве шоколада и сахаристых кондитерских изделий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30118226425, Отходы шоколада от зачистки тары и емкостей при производстве шоколадных изделий 30118227295,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Чай некондиционный или загрязненный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30118311495, Зерна кофе некондиционные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30118322495,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Дробленые частицы кофейного полуфабриката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30118324495, Пряности некондиционные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30118412405,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Приправы некондиционные 30118426405, Растительное сырье для производства готовых кормов для животных некондиционное в смеси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30118901395,</w:t>
            </w:r>
            <w:r w:rsidR="00613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sz w:val="20"/>
                <w:szCs w:val="20"/>
              </w:rPr>
              <w:t>Д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рожжи пивные отработанные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30124007395, Обрезки и обрывки хлопчатобумажных тканей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30311101235, Обрезки и обрывки льняных тканей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30311102235, Обрезки и обрывки шерстяных тканей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30311103235, Обрезки и обрывки полушерстяных тканей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30311104235, Обрезки и обрывки шелковых тканей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30311105235, Обрезки и обрывки смешанных тканей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30311109235, Обрезки и обрывки тканей из полиамидного волокна 30311121235,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Обрезки и обрывки тканей из полиэфирного волокна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30311122235, Обрезки и обрывки тканей из полиакрилового волокна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30311123235,Обрезь кожи при раскрое одежды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30312101295, Отходы окорки древесины практически неопасные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30511111205, Горбыль из натуральной чистой древесины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30522001215, Рейка из натуральной чистой древесины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30522002215, Щепа натуральной чистой древесины 30522003215, Обрезь натуральной чистой древесины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30522004215, Опилки натуральной чистой древесины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30523001435, Стружка натуральной чистой древесины 30523002225, Опилки и стружка натуральной чистой древесины несортированные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30529111205, Прочие несортированные древесные отходы из натуральной чистой древесины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30529191205, Шлам древесный от шлифовки натуральной чистой древесины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30531102395,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Пыль древесная от шлифовки натуральной чистой древесины практически неопасная 30531103425, Опилки и пыль при обрезке листов фанеры и шпона 30531921495, Опилки и пыль при опиловке и шлифовке листов фанеры и шпона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30531922495, Отходы бумаги отрезки и штамповки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30612121295, Отходы бумажные при производстве туалетной бумаги и бумажных салфеток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30626211605, Брак полиэфирного волокна и нитей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31912000235,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Обрезки вулканизированной резины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33115102205, Отходы стекловолокна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31440001205, Бой стекла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34190101205, Бой шамотного кирпича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34211001205, Отходы керамзита в кусковой форме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34241001215, Бой керамики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34310002205, Бой строительного кирпича 34321001205, Цемент некондиционный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34510001205, Брак и бой бетона при производстве товарного бетона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34611513215,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Отходы бетона при зачистке оборудования производства товарного бетона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34611812215, Бой бетонных изделий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34620001205, Бой железобетонных изделий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4620002205, Бой силикатного кирпича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34623111215, Обрезь и брак гипсокартоновых листов 34631011205, Отходы резки, обработки и отделки природного камня в кусковой форме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34705111215, Отходы резки камня гранитного в производстве материалов для дорожного покрытия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34713111395, Отсев щебня гранитного при производстве асфальтобетона 34852121205, Овощи необработанные, некондиционные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40110512205, Фрукты и овощи переработанные, утратившие потребительские свойства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40111011395, Пищевая масложировая продукция из растительных жиров, утратившая потребительские свойства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40121011315, Молоко, утратившее потребительские свойства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40130101315, Молочная продукция, утратившая потребительские свойства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40131011315, Мороженое, утратившее потребительские свойства 40135111305, Хлебобулочные, мучные кондитерские изделия недлительного хранения, утратившие потребительские свойства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40151011295,Чай в упаковке из разнородных материалов, утративший потребительские свойства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40163111405, Соусы пищевые, утратившие потребительские свойства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40164111305, Пряности, утратившие потребительские свойства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40164212305, Бульоны желеобразные в упаковке из разнородных полимерных материалов, утратившие потребительские свойства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40169111305, Пищевые концентраты, утратившие потребительские свойства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40169211205, Влажные корма для животных, утратившие потребительские свойства 40171111395, Сухие корма для животных, утратившие потребительские свойства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40171121295, Корма для животных в разнородной упаковке, утратившие потребительские свойства 40172111525,</w:t>
            </w:r>
            <w:r w:rsidRPr="00521EAB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пецодежда из брезентовых тканей, утратившая потребительские свойства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40212112605,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Спецодежда из натуральных волокон, утратившая потребительские свойства, пригодная для изготовления ветоши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40213101625, Прочие изделия из натуральных волокон, утратившие потребительские свойства, пригодные для изготовления ветоши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  <w:sz w:val="20"/>
                <w:szCs w:val="20"/>
              </w:rPr>
              <w:t>40213199625, Валяно-войлочные изделия из шерстяного волокна, утратившие потребительские свойства, незагрязненные</w:t>
            </w:r>
            <w:r w:rsidR="00613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</w:rPr>
              <w:t>40219101615, Отходы изделий из натуральных и смешанных волокон (кроме одежды), загрязненных пищевыми продуктами</w:t>
            </w:r>
            <w:r w:rsidR="00613D85">
              <w:rPr>
                <w:rFonts w:ascii="Times New Roman" w:hAnsi="Times New Roman"/>
                <w:color w:val="00000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</w:rPr>
              <w:t>40237511605, Тара деревянная,</w:t>
            </w:r>
            <w:r w:rsidR="00613D85">
              <w:rPr>
                <w:rFonts w:ascii="Times New Roman" w:hAnsi="Times New Roman"/>
                <w:color w:val="00000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</w:rPr>
              <w:t>утратившая потребительские свойства, незагрязненная</w:t>
            </w:r>
            <w:r w:rsidR="00613D85">
              <w:rPr>
                <w:rFonts w:ascii="Times New Roman" w:hAnsi="Times New Roman"/>
                <w:color w:val="00000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</w:rPr>
              <w:t>40414000515, Прочая продукция из натуральной древесины, утратившая потребительские свойства, незагрязненная</w:t>
            </w:r>
            <w:r w:rsidR="00613D85">
              <w:rPr>
                <w:rFonts w:ascii="Times New Roman" w:hAnsi="Times New Roman"/>
                <w:color w:val="00000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</w:rPr>
              <w:t>40419000515, Упаковка из фанеры, утратившая потребительские свойства, незагрязненная</w:t>
            </w:r>
            <w:r w:rsidR="00613D85">
              <w:rPr>
                <w:rFonts w:ascii="Times New Roman" w:hAnsi="Times New Roman"/>
                <w:color w:val="00000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</w:rPr>
              <w:t xml:space="preserve">40421111515, </w:t>
            </w:r>
            <w:r w:rsidRPr="00521EAB">
              <w:rPr>
                <w:rFonts w:ascii="Times New Roman" w:hAnsi="Times New Roman"/>
              </w:rPr>
              <w:t>Отходы упаковки бумажной с влагопрочными полиэтиленовыми слоями незагрязненные</w:t>
            </w:r>
            <w:r w:rsidR="00613D85">
              <w:rPr>
                <w:rFonts w:ascii="Times New Roman" w:hAnsi="Times New Roman"/>
                <w:color w:val="000000"/>
              </w:rPr>
              <w:t xml:space="preserve"> </w:t>
            </w:r>
            <w:r w:rsidRPr="00521EAB">
              <w:rPr>
                <w:rFonts w:ascii="Times New Roman" w:hAnsi="Times New Roman"/>
              </w:rPr>
              <w:t>40521213605, Отходы силиконизированной бумаги с полиэтиленовым покрытием незагрязненные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40529111295, Отходы бумаги с полиэтиленовым покрытием в виде ленты-основы самоклеящихся этикеток незагрязненные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40529115525, Отходы упаковочных материалов из бумаги и картона несортированные незагрязненные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40581101605, Упаковка из бумаги и/или картона, загрязненная не растворимыми в воде неорганическими карбонатами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40591133605, Упаковка из бумаги и/или картона, загрязненная цементом 40591135605, Упаковка из бумаги и/или картона, загрязненная оксидами железа и алюминия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40591151605,Отходы упаковочных материалов из бумаги и картона, загрязненные пищевыми продуктами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40591301605, Упаковка из бумаги и/или картона, загрязненная растительными и животными жирами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40591311605, Упаковка из бумаги и/или картона, загрязненная грунтом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40591956605, Упаковка из бумаги и/или картона, загрязненная древесной мукой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 xml:space="preserve">40591957605, Отходы посуды одноразовой из бумаги и картона, </w:t>
            </w:r>
            <w:r w:rsidRPr="00521EAB">
              <w:rPr>
                <w:rFonts w:ascii="Times New Roman" w:hAnsi="Times New Roman"/>
              </w:rPr>
              <w:lastRenderedPageBreak/>
              <w:t>ламинированных полиэтиленом, загрязненной пищевыми продуктами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40592351625, Трубы, трубки из вулканизированной резины, утратившие потребительские свойства, незагрязненные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43111001515, Шлангии рукава из вулканизированной резины, утратившие потребительские свойства, незагрязненные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43111002515, Ленты конвейерные, приводные ремни, утратившие потребительские свойства, незагрязненные 43112001515, Бельтинг из вулканизированной резины, утративший потребительские свойства, незагрязненный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43112002515, Отходы ленты резинотросовой незагрязненные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43112101205, Коврики резинотканевые офисные, утратившие потребительские свойства, практически неопасные 43113112525, Резиновые перчатки, утратившие потребительские свойства, незагрязненные практически неопасные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43114111205, Резиновая обувь, утратившая потребительские свойства, незагрязненная практически неопасная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43114112205, Отходы прочих изделий из вулканизированной резины незагрязненные в смеси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 xml:space="preserve">43119991725, </w:t>
            </w:r>
            <w:r w:rsidRPr="00521EAB">
              <w:rPr>
                <w:rFonts w:ascii="Times New Roman" w:hAnsi="Times New Roman"/>
                <w:color w:val="000000"/>
              </w:rPr>
              <w:t xml:space="preserve">Резинометаллические изделия отработанные незагрязненные 43130001525, </w:t>
            </w:r>
            <w:r w:rsidRPr="00521EAB">
              <w:rPr>
                <w:rFonts w:ascii="Times New Roman" w:hAnsi="Times New Roman"/>
              </w:rPr>
              <w:t>Резинометаллические изделия отработанные незагрязненные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43130001525, Лом и отходы изделий из полиэтилена незагрязненные (кроме тары)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43411003515</w:t>
            </w:r>
            <w:r w:rsidRPr="00521EAB">
              <w:rPr>
                <w:rFonts w:ascii="Times New Roman" w:hAnsi="Times New Roman"/>
                <w:color w:val="000000"/>
              </w:rPr>
              <w:t xml:space="preserve">, </w:t>
            </w:r>
            <w:r w:rsidRPr="00521EAB">
              <w:rPr>
                <w:rFonts w:ascii="Times New Roman" w:hAnsi="Times New Roman"/>
              </w:rPr>
              <w:t>Лом и отходы изделий из полипропилена незагрязненные (кроме тары)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43412003515,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Лом и отходы изделий из акрилонитрилбутадиенстирола (пластик АБС) незагрязненные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43414201515, Тара полиэтиленовая, загрязненная пищевыми продуктами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43811801515, Алюмогель отработанный при осушке воздуха и газов, не загрязненный опасными веществами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44210201495, Силикагель отработанный при осушке воздуха и газов, не загрязненный опасными веществами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 xml:space="preserve">44210301495, Уголь активированный отработанный при осушке воздуха и газов, не </w:t>
            </w:r>
            <w:r w:rsidRPr="00521EAB">
              <w:rPr>
                <w:rFonts w:ascii="Times New Roman" w:hAnsi="Times New Roman"/>
              </w:rPr>
              <w:lastRenderedPageBreak/>
              <w:t>загрязненный опасными веществами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44210401495, Отходы торфа сфагнового, незагрязненного опасными веществами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44216111205, Фильтры бумажные в виде изделий, загрязненные диоксидом кремния, практически неопасные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44311485525, Фильтры картонные для пищевых жидкостей, утратившие потребительские свойства 44311501605, Фильтры рукавные из натуральных и синтетических волокон, загрязненные неорганическими нерастворимыми минеральными веществами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44311871625, Ткань фильтровальная из натуральных и смешанных волокон отработанная незагрязненная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44321011625, Ткань фильтровальная хлопчатобумажная, загрязненная оксидами кальция, алюминия, титана, железа, магния и кремния (суммарное содержание не более 2%)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44321103615,Ткань фильтровальная из натуральных волокон, загрязненная негалогенированными полимерами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44321212615,Тканьфильтровальная из натуральных и смешанных волокон, загрязненная пылью древесной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44321911605, Ткань фильтровальная из полимерных волокон отработанная незагрязненная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44322021625, Фильтр керамзитовый отработанный практически неопасный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 xml:space="preserve">44375111495, </w:t>
            </w:r>
            <w:r w:rsidRPr="00521EAB">
              <w:rPr>
                <w:rFonts w:ascii="Times New Roman" w:hAnsi="Times New Roman"/>
                <w:color w:val="000000"/>
              </w:rPr>
              <w:t>Лом изделий из стекла</w:t>
            </w:r>
            <w:r w:rsidR="00613D85">
              <w:rPr>
                <w:rFonts w:ascii="Times New Roman" w:hAnsi="Times New Roman"/>
                <w:color w:val="00000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</w:rPr>
              <w:t xml:space="preserve">45110100205, </w:t>
            </w:r>
            <w:r w:rsidRPr="00521EAB">
              <w:rPr>
                <w:rFonts w:ascii="Times New Roman" w:hAnsi="Times New Roman"/>
              </w:rPr>
              <w:t>Отходы стекловолоконной изоляции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 xml:space="preserve">45142121615, </w:t>
            </w:r>
            <w:r w:rsidRPr="00521EAB">
              <w:rPr>
                <w:rFonts w:ascii="Times New Roman" w:hAnsi="Times New Roman"/>
                <w:color w:val="000000"/>
              </w:rPr>
              <w:t>Абразивные круги отработанные, лом отработанных абразивных кругов</w:t>
            </w:r>
            <w:r w:rsidR="00613D85">
              <w:rPr>
                <w:rFonts w:ascii="Times New Roman" w:hAnsi="Times New Roman"/>
                <w:color w:val="00000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</w:rPr>
              <w:t xml:space="preserve">45610001515, </w:t>
            </w:r>
            <w:r w:rsidRPr="00521EAB">
              <w:rPr>
                <w:rFonts w:ascii="Times New Roman" w:hAnsi="Times New Roman"/>
              </w:rPr>
              <w:t>Шкурка шлифовальная отработанная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45620001295, Отходы теплоизоляционного материала на основе базальтового волокна практически неопасные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 xml:space="preserve">45711211605, </w:t>
            </w:r>
            <w:r w:rsidRPr="00521EAB">
              <w:rPr>
                <w:rFonts w:ascii="Times New Roman" w:hAnsi="Times New Roman"/>
                <w:color w:val="000000"/>
              </w:rPr>
              <w:t>Керамзит, утративший потребительские свойства незагрязненный</w:t>
            </w:r>
            <w:r w:rsidR="00613D85">
              <w:rPr>
                <w:rFonts w:ascii="Times New Roman" w:hAnsi="Times New Roman"/>
                <w:color w:val="00000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</w:rPr>
              <w:t>45720102205, Л</w:t>
            </w:r>
            <w:r w:rsidRPr="00521EAB">
              <w:rPr>
                <w:rFonts w:ascii="Times New Roman" w:hAnsi="Times New Roman"/>
              </w:rPr>
              <w:t>ом керамических изоляторов- 45911001515, Лом фарфоровых и стеклянных изоляторов в смеси незагрязненный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45911011715 , Керамические изделия прочие, утратившие потребительские свойства, незагрязненные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 xml:space="preserve">45911099515, Лом и отходы труб керамических </w:t>
            </w:r>
            <w:r w:rsidRPr="00521EAB">
              <w:rPr>
                <w:rFonts w:ascii="Times New Roman" w:hAnsi="Times New Roman"/>
              </w:rPr>
              <w:lastRenderedPageBreak/>
              <w:t>незагрязненных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45911111515, Керамические изделия технического назначения отработанные незагрязненные практически неопасные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 xml:space="preserve">45912111515, </w:t>
            </w:r>
            <w:r w:rsidRPr="00521EAB">
              <w:rPr>
                <w:rFonts w:ascii="Times New Roman" w:hAnsi="Times New Roman"/>
                <w:color w:val="000000"/>
              </w:rPr>
              <w:t>Лампы накаливания, утратившие потребительские свойства</w:t>
            </w:r>
            <w:r w:rsidR="00613D85">
              <w:rPr>
                <w:rFonts w:ascii="Times New Roman" w:hAnsi="Times New Roman"/>
                <w:color w:val="00000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</w:rPr>
              <w:t xml:space="preserve">48241100525, </w:t>
            </w:r>
            <w:r w:rsidRPr="00521EAB">
              <w:rPr>
                <w:rFonts w:ascii="Times New Roman" w:hAnsi="Times New Roman"/>
              </w:rPr>
              <w:t>Рукава пожарные из натуральных волокон напорные, утратившие потребительские свойства 48922211605, Каски защитные пластмассовые, утратившие потребительские свойства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49110101525, Поглотитель на основе угля активированного из фильтрующе-поглощающих коробок противогазов отработанный незагрязненный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-49110203715, Респираторы фильтрующие текстильные, утратившие потребительские свойства 49110311615, Поглотитель химический известковый снаряжения средств индивидуальной защиты отработанный практически неопасный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 xml:space="preserve">49118112405, Отходы мебели деревянной офисной (содержание недревесных материалов не более 10%) 49211121725, Золошлаковая смесь от сжигания углей практически неопасная 61140002205, </w:t>
            </w:r>
            <w:r w:rsidRPr="00521EAB">
              <w:rPr>
                <w:rFonts w:ascii="Times New Roman" w:hAnsi="Times New Roman"/>
                <w:color w:val="000000"/>
              </w:rPr>
              <w:t>Зола от сжигания древесного топлива практически неопасная</w:t>
            </w:r>
            <w:r w:rsidR="00613D85">
              <w:rPr>
                <w:rFonts w:ascii="Times New Roman" w:hAnsi="Times New Roman"/>
                <w:color w:val="00000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</w:rPr>
              <w:t xml:space="preserve">61190002405, </w:t>
            </w:r>
            <w:r w:rsidRPr="00521EAB">
              <w:rPr>
                <w:rFonts w:ascii="Times New Roman" w:hAnsi="Times New Roman"/>
              </w:rPr>
              <w:t>Отходы при очистке котлов от накипи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 xml:space="preserve">61890101205, </w:t>
            </w:r>
            <w:r w:rsidRPr="00521EAB">
              <w:rPr>
                <w:rFonts w:ascii="Times New Roman" w:hAnsi="Times New Roman"/>
                <w:color w:val="000000"/>
              </w:rPr>
              <w:t xml:space="preserve">Мусор с защитных решеток при водозаборе 71011001715, </w:t>
            </w:r>
            <w:r w:rsidRPr="00521EAB">
              <w:rPr>
                <w:rFonts w:ascii="Times New Roman" w:hAnsi="Times New Roman"/>
              </w:rPr>
              <w:t>Отходы (осадки) водоподготовки при механической очистке природных вод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71011002395,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Ионообменные смолы отработанные при водоподготовке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71021101205, Уголь активированный, отработанный при подготовке воды, практически неопасный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71021252205, Фильтрующие элементы на основе полиэтилена, отработанные при подготовке воды, практически неопасные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71021317515, Песок кварцевый фильтров очистки питьевой воды отработанный, практически неопасный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71023122495, Осадок очистных сооружений дождевой (ливневой) канализации практически неопасный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 xml:space="preserve">72110002395, Отходы (шлам) при очистке сетей, колодцев дождевой (ливневой) канализации </w:t>
            </w:r>
            <w:r w:rsidRPr="00521EAB">
              <w:rPr>
                <w:rFonts w:ascii="Times New Roman" w:hAnsi="Times New Roman"/>
              </w:rPr>
              <w:lastRenderedPageBreak/>
              <w:t>практически неопасный 72180002395,Отходы (грунты) при очистке гидротехнических устройств и водосточной сети дождевой (ливневой) канализации, обезвоженные методом естественной сушки, практически неопасные 72181111205, Мусор с защитных решеток хозяйственно-бытовой и смешанной канализации практически неопасный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72210102715, Осадок с песколовок при очистке хозяйственно-бытовых и смешанных сточных вод практически неопасный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72210202395, Осадок при механической очистке хозяйственно-бытовых и смешанных сточных вод обезвоженный практически неопасный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72212515395, Осадок биологических очистных сооружений хозяйственно-бытовых и смешанных сточных вод обезвоженный практически неопасный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72222112395 , Осадок биологических очистных сооружений хозяйственно-бытовых и смешанных сточных вод обезвоженный с применением флокулянтов практически неопасный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72223111335, Осадок вод и растворов промывки и регенерации фильтров водоподготовки при производстве пара и горячей воды практически неопасный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72862511335,</w:t>
            </w:r>
            <w:r w:rsidRPr="00521EAB">
              <w:rPr>
                <w:rFonts w:ascii="Times New Roman" w:hAnsi="Times New Roman"/>
                <w:color w:val="000000"/>
              </w:rPr>
              <w:t>Отходы из жилищ крупногабаритные 73111002215, Мусор и смет от уборки парков, скверов, зон массового отдыха, набережных пляжей и других объектов благоустройства</w:t>
            </w:r>
            <w:r w:rsidR="00613D85">
              <w:rPr>
                <w:rFonts w:ascii="Times New Roman" w:hAnsi="Times New Roman"/>
                <w:color w:val="00000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</w:rPr>
              <w:t xml:space="preserve">73120002725, </w:t>
            </w:r>
            <w:r w:rsidRPr="00521EAB">
              <w:rPr>
                <w:rFonts w:ascii="Times New Roman" w:hAnsi="Times New Roman"/>
              </w:rPr>
              <w:t>Отходы от уборки территорий кладбищ, колумбариев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73120003725, Растительные отходы при уходе за газонами, цветниками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73130001205, Растительные отходы при уходе за древесно-кустарниковыми посадками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73130002205, Мусор от офисных и бытовых помещений организаций практически неопасный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73310002725, Мусор и смет производственных помещений практически неопасный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73321002725, Мусор и смет от уборки складских помещений практически неопасный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73322002725, Растительные отходы при кошении травы на территории производственных объектов практически неопасные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 xml:space="preserve">73338102205, </w:t>
            </w:r>
            <w:r w:rsidRPr="00521EAB">
              <w:rPr>
                <w:rFonts w:ascii="Times New Roman" w:hAnsi="Times New Roman"/>
              </w:rPr>
              <w:lastRenderedPageBreak/>
              <w:t>Растительные отходы при расчистке охранных зон и полос отвода объектов инженерной инфраструктуры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73338202205, Растительные отходы при уходе за зелеными насаждениями на территории производственных объектов практически неопасные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73338712205, Смет с территории предприятия практически неопасный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73339002715, Смет с территории железнодорожных вокзалов и перронов практически неопасный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73413111715, Отходы (мусор) от уборки пассажирских вагонов железнодорожного подвижного состава, не содержащие пищевые отходы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73420121725, Отходы (мусор) от уборки территории и помещений объектов оптово-розничной торговли продовольственными товарами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73510001725, Отходы (мусор) от уборки территории и помещений объектов оптово-розничной торговли промышленными товарами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73510002725, Пищевые отходы кухонь и организаций общественного питания несортированные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73610001305, Непищевые отходы (мусор) кухонь и организаций общественного питания практически неопасные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73610011725, Отходы (мусор) от уборки территории и помещений социально-реабилитационных учреждений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73641111725, Отходы (мусор) от уборки территории и помещений учебно-воспитательных учреждений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73710001725, Отходы (мусор) от уборки территории и помещений культурно-спортивных учреждений и зрелищных мероприятий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73710002725, Отходы (мусор) от уборки помещений нежилых религиозных зданий 73931101725, Отходы от уборки бань, саун 73942101725, Растительные отходы при выкашивании водной растительности акваторий водных объектов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73995411205, Отходы (мусор) от уборки гидротехнических сооружений, акватории и прибрежной полосы водных объектов практически неопасные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 xml:space="preserve">73995511725, Остатки сортировки твердых коммунальных отходов при </w:t>
            </w:r>
            <w:r w:rsidRPr="00521EAB">
              <w:rPr>
                <w:rFonts w:ascii="Times New Roman" w:hAnsi="Times New Roman"/>
              </w:rPr>
              <w:lastRenderedPageBreak/>
              <w:t>совместном сборе практически неопасные 74111912725,Отходы (остатки) сортировки отходов бумаги и картона, не пригодные для утилизации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74114111715, Отходы обезвреживания медицинских отходов классов Б и В (кроме биологических) вакуумным автоклавированием насыщенным водяным паром измельченные, компактированные, содержащие преимущественно текстиль, резину, бумагу, практически неопасные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74784351715, Отходы обезвреживания медицинских отходов классов Б и В (кроме биологических) вакуумным автоклавированием насыщенным водяным паром измельченные, компактированные, практически неопасные 74784355715, Зола от высокотемпературного термического обезвреживания отходов в крематоре практически неопасная 74799111405, Грунт, образовавшийся при проведении землеройных работ, не загрязненный опасными веществами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81110001495, Отходы грунта при проведении открытых земляных работ практически неопасные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81111112495,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Отходы (грунты) дноочистительных работ на водных объектах обезвоженные практически неопасные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 xml:space="preserve">81113111205, </w:t>
            </w:r>
            <w:r w:rsidRPr="00521EAB">
              <w:rPr>
                <w:rFonts w:ascii="Times New Roman" w:hAnsi="Times New Roman"/>
                <w:color w:val="000000"/>
              </w:rPr>
              <w:t>Лом кирпичной кладки от сноса и разборки зданий</w:t>
            </w:r>
            <w:r w:rsidR="00613D85">
              <w:rPr>
                <w:rFonts w:ascii="Times New Roman" w:hAnsi="Times New Roman"/>
                <w:color w:val="00000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</w:rPr>
              <w:t xml:space="preserve">81220101205, </w:t>
            </w:r>
            <w:r w:rsidRPr="00521EAB">
              <w:rPr>
                <w:rFonts w:ascii="Times New Roman" w:hAnsi="Times New Roman"/>
              </w:rPr>
              <w:t>Отходы песка незагрязненные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81910001495, Отходы строительного щебня незагрязненные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81910003215, Лом бортовых камней, брусчатки, булыжных камней и прочие отходы изделий из природного камня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82110101215, Отходы резки, пиления, обработки блоков из натурального мрамора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82121111205, Отходы (остатки) сухой бетонной смеси практически неопасные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82202112495, Отходы цемента в кусковой форме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82210101215, Лом бетонных изделий, отходы бетона в кусковой форме 82220101215, Лом железобетонных изделий, отходы железобетона в кусковой форме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82230101215, Лом строительного кирпича незагрязненный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 xml:space="preserve">82310101215, Лом черепицы, </w:t>
            </w:r>
            <w:r w:rsidRPr="00521EAB">
              <w:rPr>
                <w:rFonts w:ascii="Times New Roman" w:hAnsi="Times New Roman"/>
              </w:rPr>
              <w:lastRenderedPageBreak/>
              <w:t>керамики незагрязненный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82320101215, Отходы гипса при ремонтно-строительных работах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82419111205, Отходы бентонитовой глины при ремонтно-строительных работах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82451111205, Отходы опалубки деревянной, загрязненной бетоном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 xml:space="preserve">82913111205, </w:t>
            </w:r>
            <w:r w:rsidRPr="00521EAB">
              <w:rPr>
                <w:rFonts w:ascii="Times New Roman" w:hAnsi="Times New Roman"/>
                <w:color w:val="000000"/>
              </w:rPr>
              <w:t>Лом дорожного полотна автомобильных дорог (кроме отходов битума и асфальтовых покрытий)</w:t>
            </w:r>
            <w:r w:rsidR="00613D85">
              <w:rPr>
                <w:rFonts w:ascii="Times New Roman" w:hAnsi="Times New Roman"/>
                <w:color w:val="000000"/>
              </w:rPr>
              <w:t xml:space="preserve"> </w:t>
            </w:r>
            <w:r w:rsidRPr="00521EAB">
              <w:rPr>
                <w:rFonts w:ascii="Times New Roman" w:hAnsi="Times New Roman"/>
                <w:color w:val="000000"/>
              </w:rPr>
              <w:t xml:space="preserve">83010001715, </w:t>
            </w:r>
            <w:r w:rsidRPr="00521EAB">
              <w:rPr>
                <w:rFonts w:ascii="Times New Roman" w:hAnsi="Times New Roman"/>
              </w:rPr>
              <w:t>Шпалы железнодорожные железобетонные отработанные практически неопасные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84121112525, Отходы древесные от замены железнодорожных шпал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84921112205, Мусор от строительных и ремонтных работ, содержащий материалы, изделия, отходы которых отнесены к V классу опасности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89001111725,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Лом шамотного кирпича незагрязненный 91218101215, Обтирочный материал, загрязненный нерастворимыми или малорастворимыми в воде неорганическими веществами природного происхождения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91930221605, Тормозные колодки отработанные без накладок асбестовых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92031001525, Свечи зажигания автомобильные отработанные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92191001525, Изделия лабораторные из минеральных неметаллических материалов, отработанные при технических испытаниях и измерениях, практически неопасные</w:t>
            </w:r>
            <w:r w:rsidR="00613D85">
              <w:rPr>
                <w:rFonts w:ascii="Times New Roman" w:hAnsi="Times New Roman"/>
              </w:rPr>
              <w:t xml:space="preserve"> </w:t>
            </w:r>
            <w:r w:rsidRPr="00521EAB">
              <w:rPr>
                <w:rFonts w:ascii="Times New Roman" w:hAnsi="Times New Roman"/>
              </w:rPr>
              <w:t>94985112205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21EAB" w:rsidRPr="00521EAB" w:rsidRDefault="00521EAB" w:rsidP="00613D85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EAB">
              <w:rPr>
                <w:rFonts w:ascii="Times New Roman" w:hAnsi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21EAB" w:rsidRPr="00521EAB" w:rsidRDefault="00521EAB" w:rsidP="00613D85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EAB">
              <w:rPr>
                <w:rFonts w:ascii="Times New Roman" w:hAnsi="Times New Roman"/>
                <w:sz w:val="20"/>
                <w:szCs w:val="20"/>
              </w:rPr>
              <w:t>11401000000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21EAB" w:rsidRPr="00521EAB" w:rsidRDefault="00521EAB" w:rsidP="00613D85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EAB">
              <w:rPr>
                <w:rFonts w:ascii="Times New Roman" w:hAnsi="Times New Roman"/>
                <w:sz w:val="20"/>
                <w:szCs w:val="20"/>
              </w:rPr>
              <w:t>г. Архангельск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3D85" w:rsidRDefault="00521EAB" w:rsidP="0061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EAB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«Спец</w:t>
            </w:r>
            <w:r w:rsidR="00905B0A">
              <w:rPr>
                <w:rFonts w:ascii="Times New Roman" w:hAnsi="Times New Roman"/>
                <w:sz w:val="20"/>
                <w:szCs w:val="20"/>
              </w:rPr>
              <w:t>автохозяйство по уборке города»</w:t>
            </w:r>
          </w:p>
          <w:p w:rsidR="00521EAB" w:rsidRPr="00521EAB" w:rsidRDefault="00521EAB" w:rsidP="0061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3002 г"/>
              </w:smartTagPr>
              <w:r w:rsidRPr="00521EAB">
                <w:rPr>
                  <w:rFonts w:ascii="Times New Roman" w:hAnsi="Times New Roman"/>
                  <w:sz w:val="20"/>
                  <w:szCs w:val="20"/>
                </w:rPr>
                <w:t>163002 г</w:t>
              </w:r>
            </w:smartTag>
            <w:r w:rsidRPr="00521EAB">
              <w:rPr>
                <w:rFonts w:ascii="Times New Roman" w:hAnsi="Times New Roman"/>
                <w:sz w:val="20"/>
                <w:szCs w:val="20"/>
              </w:rPr>
              <w:t>. Архангельск, ул. Павла Усова, д. 12, корпус 2</w:t>
            </w:r>
          </w:p>
        </w:tc>
      </w:tr>
    </w:tbl>
    <w:p w:rsidR="00D8688E" w:rsidRDefault="00D8688E"/>
    <w:sectPr w:rsidR="00D8688E" w:rsidSect="00613D85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513" w:rsidRDefault="009B3513" w:rsidP="00CC7221">
      <w:pPr>
        <w:spacing w:after="0" w:line="240" w:lineRule="auto"/>
      </w:pPr>
      <w:r>
        <w:separator/>
      </w:r>
    </w:p>
  </w:endnote>
  <w:endnote w:type="continuationSeparator" w:id="0">
    <w:p w:rsidR="009B3513" w:rsidRDefault="009B3513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0334965"/>
      <w:docPartObj>
        <w:docPartGallery w:val="Page Numbers (Bottom of Page)"/>
        <w:docPartUnique/>
      </w:docPartObj>
    </w:sdtPr>
    <w:sdtContent>
      <w:p w:rsidR="00613D85" w:rsidRDefault="00613D8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13D85" w:rsidRDefault="00613D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513" w:rsidRDefault="009B3513" w:rsidP="00CC7221">
      <w:pPr>
        <w:spacing w:after="0" w:line="240" w:lineRule="auto"/>
      </w:pPr>
      <w:r>
        <w:separator/>
      </w:r>
    </w:p>
  </w:footnote>
  <w:footnote w:type="continuationSeparator" w:id="0">
    <w:p w:rsidR="009B3513" w:rsidRDefault="009B3513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02257"/>
    <w:rsid w:val="000238F7"/>
    <w:rsid w:val="00050BA9"/>
    <w:rsid w:val="000C7CC3"/>
    <w:rsid w:val="001138FB"/>
    <w:rsid w:val="00166E03"/>
    <w:rsid w:val="001C2355"/>
    <w:rsid w:val="001C582F"/>
    <w:rsid w:val="001D548F"/>
    <w:rsid w:val="001E126D"/>
    <w:rsid w:val="001E4A8D"/>
    <w:rsid w:val="002E20B9"/>
    <w:rsid w:val="00445B14"/>
    <w:rsid w:val="004964AC"/>
    <w:rsid w:val="00521A0F"/>
    <w:rsid w:val="00521EAB"/>
    <w:rsid w:val="005541FF"/>
    <w:rsid w:val="00554EAF"/>
    <w:rsid w:val="00564EA2"/>
    <w:rsid w:val="005A449D"/>
    <w:rsid w:val="005A4A0D"/>
    <w:rsid w:val="00613D85"/>
    <w:rsid w:val="00673B9C"/>
    <w:rsid w:val="006939EC"/>
    <w:rsid w:val="006A0ABC"/>
    <w:rsid w:val="00717E58"/>
    <w:rsid w:val="00752ACD"/>
    <w:rsid w:val="007709BD"/>
    <w:rsid w:val="007B7816"/>
    <w:rsid w:val="008336BB"/>
    <w:rsid w:val="00842572"/>
    <w:rsid w:val="00865D02"/>
    <w:rsid w:val="008F190B"/>
    <w:rsid w:val="00905B0A"/>
    <w:rsid w:val="009A7487"/>
    <w:rsid w:val="009B3513"/>
    <w:rsid w:val="00B07355"/>
    <w:rsid w:val="00B12E9C"/>
    <w:rsid w:val="00B52651"/>
    <w:rsid w:val="00B55883"/>
    <w:rsid w:val="00B91A04"/>
    <w:rsid w:val="00BD2BB0"/>
    <w:rsid w:val="00BF6BE1"/>
    <w:rsid w:val="00C228F9"/>
    <w:rsid w:val="00C418A1"/>
    <w:rsid w:val="00C466CA"/>
    <w:rsid w:val="00C649FD"/>
    <w:rsid w:val="00C764A7"/>
    <w:rsid w:val="00CA009D"/>
    <w:rsid w:val="00CB4819"/>
    <w:rsid w:val="00CC7221"/>
    <w:rsid w:val="00CD51B5"/>
    <w:rsid w:val="00D2470D"/>
    <w:rsid w:val="00D61AEE"/>
    <w:rsid w:val="00D6445A"/>
    <w:rsid w:val="00D867F7"/>
    <w:rsid w:val="00D8688E"/>
    <w:rsid w:val="00DC6655"/>
    <w:rsid w:val="00DF1214"/>
    <w:rsid w:val="00DF6EB1"/>
    <w:rsid w:val="00E17A83"/>
    <w:rsid w:val="00E436DA"/>
    <w:rsid w:val="00E5434E"/>
    <w:rsid w:val="00EB0EC1"/>
    <w:rsid w:val="00EB4547"/>
    <w:rsid w:val="00EC5FFF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BD58D0-8D8B-44CB-934F-89B850D9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7C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34FB1-3524-4C81-9477-0D884589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12</Pages>
  <Words>3197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37</cp:revision>
  <cp:lastPrinted>2018-07-18T07:22:00Z</cp:lastPrinted>
  <dcterms:created xsi:type="dcterms:W3CDTF">2017-09-11T08:36:00Z</dcterms:created>
  <dcterms:modified xsi:type="dcterms:W3CDTF">2018-12-07T07:59:00Z</dcterms:modified>
</cp:coreProperties>
</file>