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6DC4B315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DC7856">
        <w:rPr>
          <w:rFonts w:ascii="Times New Roman" w:hAnsi="Times New Roman"/>
          <w:szCs w:val="24"/>
          <w:lang w:eastAsia="ru-RU"/>
        </w:rPr>
        <w:t>03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955586">
        <w:rPr>
          <w:rFonts w:ascii="Times New Roman" w:hAnsi="Times New Roman"/>
          <w:szCs w:val="24"/>
          <w:lang w:eastAsia="ru-RU"/>
        </w:rPr>
        <w:t>6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DC7856">
        <w:rPr>
          <w:rFonts w:ascii="Times New Roman" w:hAnsi="Times New Roman"/>
          <w:szCs w:val="24"/>
          <w:lang w:eastAsia="ru-RU"/>
        </w:rPr>
        <w:t>2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DC7856">
        <w:rPr>
          <w:rFonts w:ascii="Times New Roman" w:hAnsi="Times New Roman"/>
          <w:szCs w:val="24"/>
          <w:lang w:eastAsia="ru-RU"/>
        </w:rPr>
        <w:t>250</w:t>
      </w:r>
    </w:p>
    <w:p w14:paraId="68877939" w14:textId="17848454" w:rsidR="000D5E96" w:rsidRPr="00FA7B14" w:rsidRDefault="00507B7B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Pr="00507B7B">
        <w:rPr>
          <w:rFonts w:ascii="Times New Roman" w:hAnsi="Times New Roman"/>
          <w:sz w:val="28"/>
          <w:szCs w:val="28"/>
          <w:lang w:eastAsia="ru-RU"/>
        </w:rPr>
        <w:t xml:space="preserve">объектов размещения отходов, исключенных из государственного реестра объектов размещения отходов, в связи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07B7B">
        <w:rPr>
          <w:rFonts w:ascii="Times New Roman" w:hAnsi="Times New Roman"/>
          <w:sz w:val="28"/>
          <w:szCs w:val="28"/>
          <w:lang w:eastAsia="ru-RU"/>
        </w:rPr>
        <w:t>с вступлением в законную силу в установленном порядке постановления по делу об административном правонарушении, предусмотренном статьей 8.5 Кодекса Российской Федерации об административных правонарушениях, о предоставлении юридическими лицами и индивидуальными предпринимателями, эксплуатирующими объекты размещения отходов, недостоверной информации об объекте размещения отходов, на основании которой данный объект был включен 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1821"/>
        <w:gridCol w:w="1132"/>
        <w:gridCol w:w="4884"/>
        <w:gridCol w:w="1226"/>
        <w:gridCol w:w="1266"/>
        <w:gridCol w:w="1401"/>
        <w:gridCol w:w="2972"/>
      </w:tblGrid>
      <w:tr w:rsidR="000D5E96" w:rsidRPr="00FA7B14" w14:paraId="344B40CD" w14:textId="77777777" w:rsidTr="007B31D2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14:paraId="4ECB9A49" w14:textId="77777777" w:rsidTr="007B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1877A293" w:rsidR="000D5E96" w:rsidRPr="00FA7B14" w:rsidRDefault="00DC7856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856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</w:p>
        </w:tc>
      </w:tr>
      <w:tr w:rsidR="00DC7856" w:rsidRPr="00DC7856" w14:paraId="4488EA52" w14:textId="77777777" w:rsidTr="00DC7856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DACD9D" w14:textId="08124955" w:rsidR="00DC7856" w:rsidRPr="00DC7856" w:rsidRDefault="00DC7856" w:rsidP="00DC785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856">
              <w:rPr>
                <w:rFonts w:ascii="Times New Roman" w:hAnsi="Times New Roman"/>
                <w:bCs/>
                <w:sz w:val="20"/>
                <w:szCs w:val="20"/>
              </w:rPr>
              <w:t>02-00115-З-00964-011215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0EE02C" w14:textId="7C831956" w:rsidR="00DC7856" w:rsidRPr="00DC7856" w:rsidRDefault="00DC7856" w:rsidP="00DC785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856">
              <w:rPr>
                <w:rFonts w:ascii="Times New Roman" w:hAnsi="Times New Roman"/>
                <w:bCs/>
                <w:sz w:val="20"/>
                <w:szCs w:val="20"/>
              </w:rPr>
              <w:t>Полигон ТБО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BAAD2F" w14:textId="38FA2848" w:rsidR="00DC7856" w:rsidRPr="00DC7856" w:rsidRDefault="00DC7856" w:rsidP="00DC785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856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558" w:type="pct"/>
            <w:tcBorders>
              <w:top w:val="single" w:sz="12" w:space="0" w:color="auto"/>
              <w:bottom w:val="single" w:sz="12" w:space="0" w:color="auto"/>
            </w:tcBorders>
          </w:tcPr>
          <w:p w14:paraId="0492BC92" w14:textId="0AB964A0" w:rsidR="00DC7856" w:rsidRPr="00DC7856" w:rsidRDefault="00507B7B" w:rsidP="00DC785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Отходы растениеводства (включая деятельность по подготовке продукции к сбыту) 11100000000 (5); Отходы животноводства 11200000000 (4); Отходы животноводства 11200000000 (5); Отходы при лесозаготовках 15200000000 (4); Отходы при лесозаготовках 15200000000 (5); Прочие отходы при лесоводстве и лесозаготовках 15410000000 (4); Прочие отходы при лесоводстве и лесозаготовках 15410000000 (5); Отходы добычи камня, песка и глины 23100000000 (4); Отходы добычи камня, песка и глины 23100000000 (5); Отходы при предоставлении услуг в области добычи полезных ископаемых 29000000000(4); Отходы при предоставлении услуг в области добычи полезных ископаемых 29000000000 (5); Отходы производства пищевых продуктов, напитков, табачных изделий 30100000000 (4); Отходы производства пищевых продуктов, напитков, табачных изделий 30100000000 (5); пыль чайная 30118312424; Отходы производства растительных масел и жиров 30114000000 (4); Отходы производства растительных масел и жиров 30114000000 (5); Отходы производства молочной продукции 30115000000 (4); Отходы производства молочной продукции 30115000000 (5); Отходы производства текстильных изделий 30200000000 (4); </w:t>
            </w: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Отходы производства текстильных изделий 30200000000 (5); Отходы производства одежды 30300000000 (4); Отходы производства одежды 30300000000 (5); Отходы производства кожи, изделий из кожи 30400000000 (4); Отходы производства кожи, изделий из кожи 30400000000 (5); Отходы обработки древесины и производства изделий из дерева 30500000000 (4); Отходы обработки древесины и производства изделий из дерева 30500000000 (5); Пыль древесная от шлифовки натуральной чистой древесины 30531101424; Отходы производства древесно-стружечных и/или древесно-волокнистых плит, содержащих связующие смолы, и изделий из них 30531300000 (4); Отходы производства прочих деревянных изделий 30539000000 (5); Отходы производства бумаги и бумажных изделий 30600000000 (4); Отходы производства бумаги и бумажных изделий 30600000000 (5); Отходы полиграфической деятельности и копирования носителей информации 30700000000 (4); Отходы полиграфической деятельности и копирования носителей информации 30700000000 (5); Отходы производства кокса, нефтепродуктов 30800000000 (4); Отходы производства кокса, нефтепродуктов 30800000000 (5); Отходы производства химических веществ и химических продуктов 31000000000 (4); Отходы производства основных неорганических химических веществ 31200000000 (4); Пыль электрофильтров производства кремния 31211433424; Отходы производства основных неорганических химических веществ 31200000000 (5); Отходы производства основных органических химических веществ прочих 31300000000 (4); Отходы производства основных органических химических веществ прочих 31300000000 (5); Отходы производства пластмасс и синтетических смол в первичных формах 31500000000 (4); Отходы производства пластмасс и синтетических смол в первичных формах 31500000000 (5); Отходы производства синтетического каучука в первичных формах 31600000000 (4); Отходы производства синтетического каучука в первичных формах 31600000000 (5); Отходы производства красок, лаков и аналогичных материалов для нанесения покрытий, полиграфических красок и мастик 31700000000 (4); Отходы производства красок, лаков и аналогичных </w:t>
            </w: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материалов для нанесения покрытий, полиграфических красок и мастик 31700000000 (5); Отходы производства прочих химических продуктов 31800000000 (4); Брак кино- и фотопленки 31891100294; Отходы производства прочих химических продуктов 31800000000 (5); Отходы производства химических волокон 31900000000 (4); Отходы производства химических волокон 31900000000 (5); Отходы производства резиновых и пластмассовых изделий 33000000000 (4); Отходы производства резиновых изделий 33100000000 (4); Пыль (мука) резиновая 33115103424; Отходы производства резиновых изделий 33100000000 (5); Отходы производства резиновых и пластмассовых изделий 33000000000 (5); Отходы производства прочей неметаллической минеральной продукции 34000000000 (4); Отходы производства прочей неметаллической минеральной продукции 34000000000 (5); Отходы производства стекла и изделий из стекла 34100000000 (4); Отходы производства стекла и изделий из стекла 34100000000 (5); Отходы производства огнеупорных изделий 34200000000 (4); Отходы производства огнеупорных изделий 34200000000 (5); Отходы производства строительных керамических материалов 34300000000 (4); Отходы производства строительных керамических материалов 34300000000 (5); Бой керамики 34310002205; Отходы производства цемента, извести и гипса 34500000000 (5); Отходы производства бетона, продукции из бетона, цемента, гипса, извести 34600000000 (4); Отходы асбоцемента в кусковой форме 34642001424; Отходы производства бетона, продукции из бетона, цемента, гипса, извести 34600000000 (5); Отходы резки, обработки и отделки камня 34700000000 (4); Отходы резки, обработки и отделки камня 34700000000 (5); Отходы производства абразивных и неметаллических минеральных изделий, не вошедшие в другие группы 34800000000 (4); Отходы производства абразивных изделий 34810000000 (4); Отходы производства обработанных асбестовых волокон, смесей на основе асбеста и изделий из них 34851000000 (4); Отходы производства графита и продуктов на его основе 34853000000 (4); Отходы производства минеральных тепло- и звукоизоляционных материалов и изделий из них </w:t>
            </w: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34855000000 (5); Отходы производства абразивных и неметаллических минеральных изделий, не вошедшие в другие группы 34800000000 (5); Отходы производства абразивных изделий 34810000000 (5); Отходы металлургических производств 35000000000 (4); Отходы металлургических производств 35000000000 (5); Отходы производства чугуна, стали и ферросплавов 35100000000 (4); Окалина прокатного производства 35150100000 (4); Отходы производства чугуна, стали и ферросплавов 35100000000 (5); Отходы производства стальных труб, полых профилей и фитингов 35200000000 (5); Отходы литья металлов 35700000000 (4); Песок формовочный горелый отработанный 35715001494; Отходы литья металлов 35700000000 (5); Отходы обработки металлов при производстве готовых металлических изделий 36100000000 (4); Пыль (порошок) абразивные от шлифования черных металлов с содержанием металла менее 50% 36122102424; Пыль газоочистки черных металлов незагрязненная 36123101424; Пыль газоочистки чугунная незагрязненная 36123102424; Пыль газоочистки стальная незагрязненная 36123103424; Отходы обработки металлов при производстве готовых металлических изделий 36100000000 (5); Отходы при изготовлении изделий методом порошковой металлургии 36200000000 (4); Отходы обработки поверхности металлов и нанесения покрытий на металлы 36300000000 (4); Прочие отходы при производстве готовых металлических изделий 36900000000 (4); Отходы песка от очистных и пескоструйных устройств 36311001494; Отходы обработки поверхности металлов и нанесения покрытий на металлы 36300000000 (5); Отходы производства машин и оборудования 37000000000 (4); Отходы производства машин и оборудования 37000000000 (5); Отходы пищевой продукции, напитков, табачных изделий 40100000000 (4); Отходы пищевой продукции, напитков, табачных изделий 40100000000 (5); Текстиль и изделия текстильные, утратившие потребительские свойства 40200000000 (4); Изделия текстильные, утратившие потребительские свойства, загрязненные 40230000000 (4); Текстиль и изделия текстильные, утратившие потребительские свойства 40200000000 (5); Изделия из кожи, утратившие потребительские свойства </w:t>
            </w: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40300000000 (4); Изделия из кожи, утратившие потребительские свойства 40300000000 (5); Обувь кожаная рабочая, утратившая потребительские свойства 40310100524; Продукция из древесины, утратившая потребительские свойства 40400000000 (4); Продукция из древесины, утратившая потребительские свойства 40400000000 (5); Изделия из древесины с пропиткой и покрытиями, утратившие потребительские свойства 40420000000 (4); Отходы древесно-стружечных плит и изделий из них незагрязненные 40422001514; Отходы древесно-волокнистых плит и изделий из них незагрязненные 40423001514; Отходы изделий из древесины с масляной пропиткой 40424001514; Прочие изделия из древесины с пропиткой и покрытиями 40429000000 (4); Бумага и изделия из бумаги, утратившие потребительские свойства 40500000000 (4); Бумага и изделия из бумаги, утратившие потребительские свойства 40500000000 (5); Отходы потребления бумаги и картона с пропиткой и покрытием (влагопрочные,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битумированные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, ламинированные), а также изделий из них незагрязненные 40520000000 (4); Отходы потребления бумаги и картона с пропиткой и покрытием (влагопрочные,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битумированные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, ламинированные), а также изделий из них незагрязненные 40520000000 (5); Отходы бумаги и мешки бумажные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битумированные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 незагрязненные 40521100000 (4); Прочие отходы бумаги и картона 40580000000 (4); Прочие отходы бумаги и картона 40580000000 (5); Отходы органических растворителей, красок, лаков, мастик и смол 41400000000 (4); Отходы органических растворителей, красок, лаков, мастик и смол 41400000000 (5); Отходы моющих, чистящих и полирующих средств, парфюмерных и косметических средств 41600000000 (4); Отходы моющих, чистящих и полирующих средств, парфюмерных и косметических средств 41600000000 (5); Отходы кино- и фотопленок, фотопластинок и других изделий и химических составов и продуктов, используемых в фотографии 41700000000 (4); Отходы фотобумаги 41714001294; Отходы фото- и кинопленки 41715001294; Отходы кино- и фотопленок, фотопластинок и других изделий и химических составов и продуктов, используемых в фотографии 41700000000 (5); Отходы прочих химических продуктов 41900000000 (4); Отходы клея, </w:t>
            </w: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клеящих веществ 41910000000 (4); Отходы продукции из резины незагрязненные 43100000000 (4); Отходы продукции из резины незагрязненные 43100000000 (5); Отходы продукции из резины загрязненные 43300000000 (4); Отходы продукции из резины загрязненные 43300000000 (5); Отходы продукции из пластмасс, не содержащих галогены, незагрязненные 43400000000 (4); Отходы продукции из реактопластов (фенопласт, аминопласт, текстолит, гетинакс, полиуретан, фаолит,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волокнит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, прочие реактопласты) 43420000000 (4); Отходы продукции из пластмасс, не содержащих галогены, незагрязненные 43400000000 (5); Отходы продукции из реактопластов (фенопласт, аминопласт, текстолит, гетинакс, полиуретан, фаолит,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волокнит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, прочие реактопласты) 43420000000 (5); Отходы продукции из галогенсодержащих пластмасс незагрязненные 43500000000 (4); Отходы продукции из поливинилхлорида незагрязненные 43510000000 (4); Отходы продукции из галогенсодержащих пластмасс незагрязненные 43500000000 (5); Отходы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пленкосодержащих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 материалов 43600000000 (4); Отходы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пленкосодержащих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 материалов 43600000000 (5); Отходы продукции из пластмасс загрязненные 43800000000 (4); Отходы продукции из пластмасс загрязненные 43800000000 (5); Отходы катализаторов, не вошедшие в другие группы 44100000000 (4); Отходы катализаторов, не вошедшие в другие группы 44100000000 (5); Отходы сорбентов, не вошедшие в другие группы 44200000000 (4); Уголь активированный отработанный, загрязненный опасными веществами 44250400000 (4); Отходы сорбентов, не вошедшие в другие группы 44200000000 (5); Отходы фильтров и фильтровальных материалов, не вошедшие в другие группы 44300000000 (4); Угольные фильтры отработанные, загрязненные опасными веществами 44310100000 (4); Отходы фильтров и фильтровальных материалов, не вошедшие в другие группы 44300000000 (5); Неметаллические минеральные продукты прочие, утратившие потребительские свойства 45000000000 (4); Отходы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стеклолакоткани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 45144101294; Отходы изделий из асбеста 45500000000 (4); Изделия из асбоцемента, утратившие потребительские свойства (трубы, муфты, листы волнистые и плоские, кусковые отходы и лом) 45550000000 (4); Отходы резиноасбестовых изделий </w:t>
            </w: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незагрязненные 45570000714; Отходы абразивных материалов и изделий 45600000000 (4); Отходы абразивных материалов и изделий 45600000000 (5); Отходы теплоизоляционных материалов, не вошедшие в другие группы 45700000000 (4); Отходы теплоизоляционных материалов на основе минерального волокна 45710000000 (4); Отходы теплоизоляционных материалов, не вошедшие в другие группы 45700000000 (5); Отходы продукции минеральной неметаллической прочей 45900000000 (4); Отходы продукции минеральной неметаллической прочей 45900000000 (5); Неметаллические минеральные продукты прочие, утратившие потребительские свойства 45000000000 (5); Лом и отходы черных металлов незагрязненные 46100000000 (4); Лом и отходы черных металлов незагрязненные 46100000000 (5); Лом и отходы, содержащие цветные металлы, незагрязненные 46200000000 (5); Лом и отходы, содержащие черные и цветные металлы, загрязненные 46800000000 (5); Оборудование компьютерное, электронное, оптическое, утратившее потребительские свойства 48100000000 (4); Оборудование компьютерное, электронное, оптическое, утратившее потребительские свойства 48100000000 (5); Оборудование электрическое, утратившее потребительские свойства 48200000000 (4); Оборудование электрическое, утратившее потребительские свойства 48200000000 (5); Прочие машины и оборудование, утратившие потребительские свойства 48900000000 (4); Прочие машины и оборудование, утратившие потребительские свойства 48900000000 (5); Отходы средств индивидуальной защиты, не вошедшие в другие группы 49110000000 (4); Отходы средств индивидуальной защиты, не вошедшие в другие группы 49110000000 (5); Отходы при сжигании твердого топлива 61100000000 (4);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Золошлаковая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 смесь от сжигания углей малоопасная 61140001204; Отходы при сжигании твердого топлива 61100000000 (5); </w:t>
            </w:r>
            <w:proofErr w:type="spellStart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>Золошлаковая</w:t>
            </w:r>
            <w:proofErr w:type="spellEnd"/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t xml:space="preserve"> смесь от сжигания углей практически неопасная 61140002205; Отходы при очистке оборудования ТЭС, ТЭЦ, котельных 61800000000 (4); Отходы при очистке оборудования ТЭС, ТЭЦ, котельных 61800000000 (5); Отходы при заборе, очистке и распределении воды для бытовых и промышленных нужд 71000000000 (4); Отходы при </w:t>
            </w: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заборе, очистке и распределении воды для бытовых и промышленных нужд 71000000000 (5); Отходы при сборе и обработке сточных вод 72000000000 (4); Отходы при очистке сточных вод дождевой (ливневой) канализации 72100000000 (4); Отходы при очистке сточных вод дождевой (ливневой) канализации 72100000000 (5); Отходы при обработке хозяйственно-бытовых и смешанных сточных вод 72200000000 (4); Отходы при обработке хозяйственно-бытовых и смешанных сточных вод 72200000000 (5); Отходы при очистке нефтесодержащих сточных вод на локальных очистных сооружениях 72300000000 (4); Прочие отходы при очистке нефтесодержащих сточных вод на локальных очистных сооружениях 72390000000 (4); Отходы при очистке нефтесодержащих сточных вод на локальных очистных сооружениях 72300000000 (5); Отходы очистки прочих производственных сточных вод, не содержащих специфические загрязнители, на локальных очистных сооружениях 72900000000 (4); Отходы очистки прочих производственных сточных вод, не содержащих специфические загрязнители, на локальных очистных сооружениях 72900000000 (5); Отходы при сборе и обработке сточных вод 72000000000 (5); Отходы коммунальные твердые 73100000000 (4); Отходы из жилищ 73110000000 (4); Отходы из жилищ несортированные (исключая крупногабаритные) 73111001724; Отходы коммунальные твердые 73100000000 (5); Отходы из жилищ 73110000000 (5); Прочие твердые коммунальные отходы 73190000000 (4); Прочие твердые коммунальные отходы 73190000000 (5); Отходы потребления на производстве, подобные коммунальным 73300000000 (4); Мусор от офисных и бытовых помещений организаций несортированный (исключая крупногабаритный) 73310001724; Отходы потребления на производстве, подобные коммунальным 73300000000 (5); Отходы при предоставлении транспортных услуг населению 73400000000 (4); Отходы при предоставлении транспортных услуг населению 73400000000 (5); Отходы при предоставлении услуг оптовой и розничной торговли 73500000000 (4); Отходы при предоставлении услуг оптовой и розничной торговли 73500000000 (5); Отходы при предоставлении услуг гостиничного хозяйства и общественного питания </w:t>
            </w: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73600000000 (4); Отходы кухонь и организаций общественного питания несортированные прочие 73610002724; Отходы при предоставлении услуг гостиничного хозяйства и общественного питания 73600000000 (5); Пищевые отходы кухонь и организаций общественного питания несортированные 73610001305; Отходы при предоставлении услуг в области образования, искусства, развлечений, отдыха и спорта 73700000000 (4); Отходы при предоставлении услуг в области образования, искусства, развлечений, отдыха и спорта 73700000000 (5); Отходы при обработке отходов для получения вторичного сырья 74100000000 (4); Отходы при обработке отходов для получения вторичного сырья 74100000000 (5); Отходы при обезвреживании отходов 74700000000 (4); Отходы при обезвреживании отходов 74700000000 (5); Отходы грунта при проведении землеройных работ 81100000000 (4); Отходы грунта при проведении землеройных работ 81100000000 (5); Отходы от сноса и разборки зданий 81200000000 (4); Мусор от сноса и разборки зданий несортированный 81290101724; Отходы от сноса и разборки зданий 81200000000 (5); Прочие отходы подготовки строительного участка 81900000000 (4); Прочие отходы подготовки строительного участка 81900000000 (5); Отходы строительных материалов на основе цемента, бетона и строительных растворов 82200000000 (4); Отходы строительных материалов на основе цемента, бетона и строительных растворов 82200000000 (5); Отходы керамических строительных материалов 82300000000 (4); Отходы керамических строительных материалов 82300000000 (5); Отходы строительных материалов на основе минеральных вяжущих веществ 82400000000 (4); Отходы строительных материалов на основе минеральных вяжущих веществ 82400000000 (5); Отходы рулонных кровельных и гидроизоляционных материалов 82600000000 (4); Отходы рубероида 82621001514; Отходы толи 82622001514; Отходы рулонных кровельных и гидроизоляционных материалов 82600000000 (5); Отходы строительных материалов на основе пластмасс и полимеров, не вошедшие в Блок 482700000000 (4); Отходы строительных материалов на основе пластмасс и полимеров, не вошедшие в Блок 482700000000 (5); Прочие отходы строительства и ремонта зданий, </w:t>
            </w:r>
            <w:r w:rsidRPr="00507B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сооружений 82900000000 (4); Прочие отходы строительства и ремонта зданий, сооружений 82900000000 (5); Отходы при демонтаже, ремонте автодорожных покрытий 83000000000 (4); Отходы при демонтаже, ремонте автодорожных покрытий 83000000000 (5); Отходы при демонтаже, ремонте железнодорожного путевого хозяйства 84000000000 (4); Отходы при демонтаже, ремонте железнодорожного путевого хозяйства 84000000000 (5); Прочие отходы строительства и ремонта 89000000000 (4); Прочие отходы строительства и ремонта 89000000000 (5); Отходы обслуживания и ремонта печей и печного оборудования 91200000000 (4); Отходы обслуживания и ремонта печей и печного оборудования 91200000000 (5); Прочие отходы обслуживания машин и оборудования 91900000000 (4); Шлак сварочный 91910002204; Прочие отходы обслуживания машин и оборудования 91900000000 (5); Отходы обслуживания и ремонта транспортных средств прочие 92000000000 (4); Отходы обслуживания и ремонта транспортных средств прочие 92000000000 (5); Прочие отходы обслуживания и ремонта автомобильного транспорта 92100000000 (4); Прочие отходы обслуживания и ремонта автомобильного транспорта 92100000000 (5)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58CE03" w14:textId="15A4C65B" w:rsidR="00DC7856" w:rsidRPr="00DC7856" w:rsidRDefault="00DC7856" w:rsidP="00DC785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8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E3F992" w14:textId="0175C3C4" w:rsidR="00DC7856" w:rsidRPr="00DC7856" w:rsidRDefault="00DC7856" w:rsidP="00DC785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856">
              <w:rPr>
                <w:rFonts w:ascii="Times New Roman" w:hAnsi="Times New Roman"/>
                <w:bCs/>
                <w:sz w:val="20"/>
                <w:szCs w:val="20"/>
              </w:rPr>
              <w:t>80401000000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EA1D85" w14:textId="404BD5F3" w:rsidR="00DC7856" w:rsidRPr="00DC7856" w:rsidRDefault="00DC7856" w:rsidP="00DC785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856">
              <w:rPr>
                <w:rFonts w:ascii="Times New Roman" w:hAnsi="Times New Roman"/>
                <w:bCs/>
                <w:sz w:val="20"/>
                <w:szCs w:val="20"/>
              </w:rPr>
              <w:t>п. Новые Черкассы, Уфимский район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3BB4B" w14:textId="77777777" w:rsidR="00DC7856" w:rsidRDefault="00DC7856" w:rsidP="00DC785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856">
              <w:rPr>
                <w:rFonts w:ascii="Times New Roman" w:hAnsi="Times New Roman"/>
                <w:bCs/>
                <w:sz w:val="20"/>
                <w:szCs w:val="20"/>
              </w:rPr>
              <w:t>МУП "Спецавтохозяйство по уборке города"</w:t>
            </w:r>
          </w:p>
          <w:p w14:paraId="117B5C19" w14:textId="57411BD8" w:rsidR="00DC7856" w:rsidRPr="00DC7856" w:rsidRDefault="00DC7856" w:rsidP="00DC785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C7856">
              <w:rPr>
                <w:rFonts w:ascii="Times New Roman" w:hAnsi="Times New Roman"/>
                <w:bCs/>
                <w:sz w:val="20"/>
                <w:szCs w:val="20"/>
              </w:rPr>
              <w:t>450059, РБ, г. Уфа, ул. Города Галле, д. 2, к. 4</w:t>
            </w:r>
          </w:p>
        </w:tc>
      </w:tr>
    </w:tbl>
    <w:p w14:paraId="73EAC6FF" w14:textId="2E171382" w:rsidR="00C3288A" w:rsidRPr="00DC7856" w:rsidRDefault="00C3288A" w:rsidP="00DC7856">
      <w:pPr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465424D6" w14:textId="77777777" w:rsidR="00DC7856" w:rsidRPr="00DC7856" w:rsidRDefault="00DC7856" w:rsidP="00DC7856">
      <w:pPr>
        <w:jc w:val="left"/>
        <w:rPr>
          <w:rFonts w:ascii="Times New Roman" w:hAnsi="Times New Roman" w:cs="Times New Roman"/>
          <w:bCs/>
          <w:sz w:val="20"/>
          <w:szCs w:val="20"/>
        </w:rPr>
      </w:pPr>
    </w:p>
    <w:sectPr w:rsidR="00DC7856" w:rsidRPr="00DC785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ED12" w14:textId="77777777" w:rsidR="006812A9" w:rsidRDefault="006812A9" w:rsidP="000D5E96">
      <w:pPr>
        <w:spacing w:before="0" w:line="240" w:lineRule="auto"/>
      </w:pPr>
      <w:r>
        <w:separator/>
      </w:r>
    </w:p>
  </w:endnote>
  <w:endnote w:type="continuationSeparator" w:id="0">
    <w:p w14:paraId="0FDF6C19" w14:textId="77777777" w:rsidR="006812A9" w:rsidRDefault="006812A9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3B55" w14:textId="77777777" w:rsidR="006812A9" w:rsidRDefault="006812A9" w:rsidP="000D5E96">
      <w:pPr>
        <w:spacing w:before="0" w:line="240" w:lineRule="auto"/>
      </w:pPr>
      <w:r>
        <w:separator/>
      </w:r>
    </w:p>
  </w:footnote>
  <w:footnote w:type="continuationSeparator" w:id="0">
    <w:p w14:paraId="010C9A2D" w14:textId="77777777" w:rsidR="006812A9" w:rsidRDefault="006812A9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2F4278"/>
    <w:rsid w:val="003012D7"/>
    <w:rsid w:val="00352C9C"/>
    <w:rsid w:val="00507B7B"/>
    <w:rsid w:val="00523539"/>
    <w:rsid w:val="005377A2"/>
    <w:rsid w:val="005903CF"/>
    <w:rsid w:val="005F060B"/>
    <w:rsid w:val="00634E6A"/>
    <w:rsid w:val="00637EF7"/>
    <w:rsid w:val="00656DF8"/>
    <w:rsid w:val="006812A9"/>
    <w:rsid w:val="007B31D2"/>
    <w:rsid w:val="007C2813"/>
    <w:rsid w:val="008372DE"/>
    <w:rsid w:val="00955586"/>
    <w:rsid w:val="009B3053"/>
    <w:rsid w:val="00B81BCE"/>
    <w:rsid w:val="00BD4E84"/>
    <w:rsid w:val="00BD4EAD"/>
    <w:rsid w:val="00C3288A"/>
    <w:rsid w:val="00C52D90"/>
    <w:rsid w:val="00D3103C"/>
    <w:rsid w:val="00D43526"/>
    <w:rsid w:val="00DA03CC"/>
    <w:rsid w:val="00DC7856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10</cp:revision>
  <dcterms:created xsi:type="dcterms:W3CDTF">2019-08-02T13:33:00Z</dcterms:created>
  <dcterms:modified xsi:type="dcterms:W3CDTF">2022-08-01T12:54:00Z</dcterms:modified>
</cp:coreProperties>
</file>