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34EB3">
      <w:pPr>
        <w:pStyle w:val="ConsPlusNormal"/>
        <w:jc w:val="both"/>
        <w:outlineLvl w:val="0"/>
      </w:pPr>
    </w:p>
    <w:p w:rsidR="00000000" w:rsidRDefault="00B34EB3">
      <w:pPr>
        <w:pStyle w:val="ConsPlusNormal"/>
        <w:outlineLvl w:val="0"/>
      </w:pPr>
      <w:r>
        <w:t>Зарегистрировано в Минюсте России 10 июня 2016 г. N 42512</w:t>
      </w:r>
    </w:p>
    <w:p w:rsidR="00000000" w:rsidRDefault="00B34E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34EB3">
      <w:pPr>
        <w:pStyle w:val="ConsPlusNormal"/>
        <w:jc w:val="both"/>
      </w:pPr>
    </w:p>
    <w:p w:rsidR="00000000" w:rsidRDefault="00B34EB3">
      <w:pPr>
        <w:pStyle w:val="ConsPlusTitle"/>
        <w:jc w:val="center"/>
      </w:pPr>
      <w:r>
        <w:t>МИНИСТЕРСТВО ПРИРОДНЫХ РЕСУРСОВ И ЭКОЛОГИИ</w:t>
      </w:r>
    </w:p>
    <w:p w:rsidR="00000000" w:rsidRDefault="00B34EB3">
      <w:pPr>
        <w:pStyle w:val="ConsPlusTitle"/>
        <w:jc w:val="center"/>
      </w:pPr>
      <w:r>
        <w:t>РОССИЙСКОЙ ФЕДЕРАЦИИ</w:t>
      </w:r>
    </w:p>
    <w:p w:rsidR="00000000" w:rsidRDefault="00B34EB3">
      <w:pPr>
        <w:pStyle w:val="ConsPlusTitle"/>
        <w:jc w:val="center"/>
      </w:pPr>
    </w:p>
    <w:p w:rsidR="00000000" w:rsidRDefault="00B34EB3">
      <w:pPr>
        <w:pStyle w:val="ConsPlusTitle"/>
        <w:jc w:val="center"/>
      </w:pPr>
      <w:r>
        <w:t>ПРИКАЗ</w:t>
      </w:r>
    </w:p>
    <w:p w:rsidR="00000000" w:rsidRDefault="00B34EB3">
      <w:pPr>
        <w:pStyle w:val="ConsPlusTitle"/>
        <w:jc w:val="center"/>
      </w:pPr>
      <w:r>
        <w:t>от 4 марта 2016 г. N 66</w:t>
      </w:r>
    </w:p>
    <w:p w:rsidR="00000000" w:rsidRDefault="00B34EB3">
      <w:pPr>
        <w:pStyle w:val="ConsPlusTitle"/>
        <w:jc w:val="center"/>
      </w:pPr>
    </w:p>
    <w:p w:rsidR="00000000" w:rsidRDefault="00B34EB3">
      <w:pPr>
        <w:pStyle w:val="ConsPlusTitle"/>
        <w:jc w:val="center"/>
      </w:pPr>
      <w:r>
        <w:t>О ПОРЯДКЕ</w:t>
      </w:r>
    </w:p>
    <w:p w:rsidR="00000000" w:rsidRDefault="00B34EB3">
      <w:pPr>
        <w:pStyle w:val="ConsPlusTitle"/>
        <w:jc w:val="center"/>
      </w:pPr>
      <w:r>
        <w:t>ПРОВЕДЕНИЯ СОБСТВЕННИКАМИ ОБЪЕКТОВ РАЗМЕЩЕНИЯ ОТХОДОВ,</w:t>
      </w:r>
    </w:p>
    <w:p w:rsidR="00000000" w:rsidRDefault="00B34EB3">
      <w:pPr>
        <w:pStyle w:val="ConsPlusTitle"/>
        <w:jc w:val="center"/>
      </w:pPr>
      <w:r>
        <w:t>А ТАКЖЕ ЛИЦАМИ, ВО ВЛАДЕНИИ ИЛИ В ПОЛЬЗОВАНИИ КОТОРЫХ</w:t>
      </w:r>
    </w:p>
    <w:p w:rsidR="00000000" w:rsidRDefault="00B34EB3">
      <w:pPr>
        <w:pStyle w:val="ConsPlusTitle"/>
        <w:jc w:val="center"/>
      </w:pPr>
      <w:r>
        <w:t>НАХОДЯТСЯ ОБЪЕКТЫ РАЗМЕЩЕНИЯ ОТХОДОВ, МОНИТОРИНГА СОСТОЯНИЯ</w:t>
      </w:r>
    </w:p>
    <w:p w:rsidR="00000000" w:rsidRDefault="00B34EB3">
      <w:pPr>
        <w:pStyle w:val="ConsPlusTitle"/>
        <w:jc w:val="center"/>
      </w:pPr>
      <w:r>
        <w:t>И ЗАГРЯЗНЕНИЯ ОКРУЖАЮЩЕ</w:t>
      </w:r>
      <w:r>
        <w:t>Й СРЕДЫ НА ТЕРРИТОРИЯХ ОБЪЕКТОВ</w:t>
      </w:r>
    </w:p>
    <w:p w:rsidR="00000000" w:rsidRDefault="00B34EB3">
      <w:pPr>
        <w:pStyle w:val="ConsPlusTitle"/>
        <w:jc w:val="center"/>
      </w:pPr>
      <w:r>
        <w:t>РАЗМЕЩЕНИЯ ОТХОДОВ И В ПРЕДЕЛАХ ИХ ВОЗДЕЙСТВИЯ</w:t>
      </w:r>
    </w:p>
    <w:p w:rsidR="00000000" w:rsidRDefault="00B34EB3">
      <w:pPr>
        <w:pStyle w:val="ConsPlusTitle"/>
        <w:jc w:val="center"/>
      </w:pPr>
      <w:r>
        <w:t>НА ОКРУЖАЮЩУЮ СРЕДУ</w:t>
      </w:r>
    </w:p>
    <w:p w:rsidR="00000000" w:rsidRDefault="00B34EB3">
      <w:pPr>
        <w:pStyle w:val="ConsPlusNormal"/>
        <w:jc w:val="both"/>
      </w:pPr>
    </w:p>
    <w:p w:rsidR="00000000" w:rsidRDefault="00B34EB3">
      <w:pPr>
        <w:pStyle w:val="ConsPlusNormal"/>
        <w:ind w:firstLine="540"/>
        <w:jc w:val="both"/>
      </w:pPr>
      <w:r>
        <w:t>В соответствии с подпунктом 5.2.62 Положения о Министерстве природных ресурсов и экологии Российской Федерации, утвержденного постановлением Правительства Р</w:t>
      </w:r>
      <w:r>
        <w:t>оссийской Федерации от 11.11.2015 N 1219 (Собрание законодательства Российской Федерации, 2015, N 47, ст. 6586; 2016, N 2, ст. 325), приказываю:</w:t>
      </w:r>
    </w:p>
    <w:p w:rsidR="00000000" w:rsidRPr="008C13D2" w:rsidRDefault="00B34EB3">
      <w:pPr>
        <w:pStyle w:val="ConsPlusNormal"/>
        <w:spacing w:before="200"/>
        <w:ind w:firstLine="540"/>
        <w:jc w:val="both"/>
      </w:pPr>
      <w:r w:rsidRPr="008C13D2">
        <w:t xml:space="preserve">1. Утвердить прилагаемый </w:t>
      </w:r>
      <w:r w:rsidRPr="008C13D2">
        <w:t>Порядок</w:t>
      </w:r>
      <w:r w:rsidRPr="008C13D2">
        <w:t xml:space="preserve"> проведения собственниками объектов размещен</w:t>
      </w:r>
      <w:r w:rsidRPr="008C13D2">
        <w:t>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среду.</w:t>
      </w:r>
    </w:p>
    <w:p w:rsidR="00000000" w:rsidRDefault="00B34EB3">
      <w:pPr>
        <w:pStyle w:val="ConsPlusNormal"/>
        <w:spacing w:before="200"/>
        <w:ind w:firstLine="540"/>
        <w:jc w:val="both"/>
      </w:pPr>
      <w:bookmarkStart w:id="0" w:name="Par20"/>
      <w:bookmarkEnd w:id="0"/>
      <w:r w:rsidRPr="008C13D2">
        <w:t xml:space="preserve">2. </w:t>
      </w:r>
      <w:r w:rsidRPr="008C13D2">
        <w:t>Пункт 8</w:t>
      </w:r>
      <w:r w:rsidRPr="008C13D2">
        <w:t xml:space="preserve"> прилагаемого Порядка проведения собственниками объектов размещения отходов, а также</w:t>
      </w:r>
      <w:r>
        <w:t xml:space="preserve"> лицами, во владении или в пользовании которых находятся объекты размещения отходов, мониторинга состояния и загрязнения окружающей</w:t>
      </w:r>
      <w:r>
        <w:t xml:space="preserve"> среды на территориях объектов размещения отходов и в пределах их воздействия на окружающую среду вступает в силу с 1 января 2018 г.</w:t>
      </w:r>
    </w:p>
    <w:p w:rsidR="00000000" w:rsidRDefault="00B34EB3">
      <w:pPr>
        <w:pStyle w:val="ConsPlusNormal"/>
        <w:jc w:val="both"/>
      </w:pPr>
    </w:p>
    <w:p w:rsidR="00000000" w:rsidRDefault="00B34EB3">
      <w:pPr>
        <w:pStyle w:val="ConsPlusNormal"/>
        <w:jc w:val="right"/>
      </w:pPr>
      <w:r>
        <w:t>Министр</w:t>
      </w:r>
    </w:p>
    <w:p w:rsidR="00000000" w:rsidRDefault="00B34EB3">
      <w:pPr>
        <w:pStyle w:val="ConsPlusNormal"/>
        <w:jc w:val="right"/>
      </w:pPr>
      <w:r>
        <w:t>С.Е.ДОНСКОЙ</w:t>
      </w:r>
    </w:p>
    <w:p w:rsidR="00000000" w:rsidRDefault="00B34EB3" w:rsidP="008C13D2">
      <w:pPr>
        <w:pStyle w:val="ConsPlusNormal"/>
        <w:pageBreakBefore/>
        <w:jc w:val="right"/>
        <w:outlineLvl w:val="0"/>
      </w:pPr>
      <w:r>
        <w:lastRenderedPageBreak/>
        <w:t>Утвержден</w:t>
      </w:r>
    </w:p>
    <w:p w:rsidR="00000000" w:rsidRDefault="00B34EB3">
      <w:pPr>
        <w:pStyle w:val="ConsPlusNormal"/>
        <w:jc w:val="right"/>
      </w:pPr>
      <w:r>
        <w:t>приказом Минприроды России</w:t>
      </w:r>
    </w:p>
    <w:p w:rsidR="00000000" w:rsidRDefault="00B34EB3">
      <w:pPr>
        <w:pStyle w:val="ConsPlusNormal"/>
        <w:jc w:val="right"/>
      </w:pPr>
      <w:r>
        <w:t>от 04.03.2016 N 66</w:t>
      </w:r>
    </w:p>
    <w:p w:rsidR="00000000" w:rsidRDefault="00B34EB3">
      <w:pPr>
        <w:pStyle w:val="ConsPlusNormal"/>
        <w:jc w:val="both"/>
      </w:pPr>
    </w:p>
    <w:p w:rsidR="00000000" w:rsidRDefault="00B34EB3">
      <w:pPr>
        <w:pStyle w:val="ConsPlusTitle"/>
        <w:jc w:val="center"/>
      </w:pPr>
      <w:bookmarkStart w:id="1" w:name="Par33"/>
      <w:bookmarkEnd w:id="1"/>
      <w:r>
        <w:t>ПОРЯДОК</w:t>
      </w:r>
    </w:p>
    <w:p w:rsidR="00000000" w:rsidRDefault="00B34EB3">
      <w:pPr>
        <w:pStyle w:val="ConsPlusTitle"/>
        <w:jc w:val="center"/>
      </w:pPr>
      <w:r>
        <w:t>ПРОВЕДЕНИЯ СОБСТВЕННИКАМИ ОБЪЕКТОВ РАЗМЕЩЕНИЯ ОТХОДОВ,</w:t>
      </w:r>
    </w:p>
    <w:p w:rsidR="00000000" w:rsidRDefault="00B34EB3">
      <w:pPr>
        <w:pStyle w:val="ConsPlusTitle"/>
        <w:jc w:val="center"/>
      </w:pPr>
      <w:r>
        <w:t>А ТАКЖЕ ЛИЦАМИ, ВО ВЛАДЕНИИ ИЛИ В ПОЛЬЗОВАНИИ КОТОРЫХ</w:t>
      </w:r>
    </w:p>
    <w:p w:rsidR="00000000" w:rsidRDefault="00B34EB3">
      <w:pPr>
        <w:pStyle w:val="ConsPlusTitle"/>
        <w:jc w:val="center"/>
      </w:pPr>
      <w:r>
        <w:t>НАХОДЯТСЯ ОБЪЕКТЫ РАЗМЕЩЕНИЯ ОТХОДОВ, МОНИТОРИНГА СОСТОЯНИЯ</w:t>
      </w:r>
    </w:p>
    <w:p w:rsidR="00000000" w:rsidRDefault="00B34EB3">
      <w:pPr>
        <w:pStyle w:val="ConsPlusTitle"/>
        <w:jc w:val="center"/>
      </w:pPr>
      <w:r>
        <w:t>И ЗАГРЯЗНЕНИЯ ОКРУЖАЮЩЕЙ СРЕДЫ НА ТЕРРИТОРИЯХ ОБЪЕКТОВ</w:t>
      </w:r>
    </w:p>
    <w:p w:rsidR="00000000" w:rsidRDefault="00B34EB3">
      <w:pPr>
        <w:pStyle w:val="ConsPlusTitle"/>
        <w:jc w:val="center"/>
      </w:pPr>
      <w:r>
        <w:t xml:space="preserve">РАЗМЕЩЕНИЯ ОТХОДОВ И В ПРЕДЕЛАХ </w:t>
      </w:r>
      <w:r>
        <w:t>ИХ ВОЗДЕЙСТВИЯ</w:t>
      </w:r>
    </w:p>
    <w:p w:rsidR="00000000" w:rsidRDefault="00B34EB3">
      <w:pPr>
        <w:pStyle w:val="ConsPlusTitle"/>
        <w:jc w:val="center"/>
      </w:pPr>
      <w:r>
        <w:t>НА ОКРУЖАЮЩУЮ СРЕДУ</w:t>
      </w:r>
    </w:p>
    <w:p w:rsidR="00000000" w:rsidRDefault="00B34EB3">
      <w:pPr>
        <w:pStyle w:val="ConsPlusNormal"/>
        <w:jc w:val="both"/>
      </w:pPr>
    </w:p>
    <w:p w:rsidR="00000000" w:rsidRDefault="00B34EB3">
      <w:pPr>
        <w:pStyle w:val="ConsPlusNormal"/>
        <w:jc w:val="center"/>
        <w:outlineLvl w:val="1"/>
      </w:pPr>
      <w:r>
        <w:t>I. Общие положения</w:t>
      </w:r>
    </w:p>
    <w:p w:rsidR="00000000" w:rsidRDefault="00B34EB3">
      <w:pPr>
        <w:pStyle w:val="ConsPlusNormal"/>
        <w:jc w:val="both"/>
      </w:pPr>
    </w:p>
    <w:p w:rsidR="00000000" w:rsidRDefault="00B34EB3">
      <w:pPr>
        <w:pStyle w:val="ConsPlusNormal"/>
        <w:ind w:firstLine="540"/>
        <w:jc w:val="both"/>
      </w:pPr>
      <w:r>
        <w:t>1. Порядок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</w:t>
      </w:r>
      <w:r>
        <w:t>ющей среды на территориях объектов размещения отходов и в пределах их воздействия на окружающую среду (далее - Порядок мониторинга) устанавливает требования к организации и осуществлению наблюдений за состоянием и загрязнением окружающей среды на территори</w:t>
      </w:r>
      <w:r>
        <w:t>ях объектов размещения отходов и в пределах их воздействия на окружающую среду, оценки и прогноза изменений ее состояния, а также требования к оформлению и представлению полученных результатов.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2. Мониторинг состояния и загрязнения окружающей среды на терр</w:t>
      </w:r>
      <w:r>
        <w:t>иториях объектов размещения отходов и в пределах их воздействия на окружающую среду, является частью системы наблюдений за состоянием и загрязнением окружающей среды, оценки и прогноза изменений ее состояния под воздействием объектов размещения отходов и о</w:t>
      </w:r>
      <w:r>
        <w:t>существляется в целях предотвращения, уменьшения и ликвидации (уменьшения) негативных изменений качества окружающей среды, информирования органов государственной власти, органов местного самоуправления, юридических и физических лиц о состоянии и загрязнени</w:t>
      </w:r>
      <w:r>
        <w:t>и окружающей среды в районах расположения объектов размещения отходов.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Территория в пределах воздействия объектов размещения отходов на окружающую среду определяется на основе утвержденных в установленном порядке нормативов допустимого воздействия на окруж</w:t>
      </w:r>
      <w:r>
        <w:t>ающую среду.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3. Действие Порядка мониторинга не распространяется на проведение мониторинга состояния и загрязнения окружающей среды на следующих объектах: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 xml:space="preserve">объекты размещения отходов, выведенные из эксплуатации (в том числе </w:t>
      </w:r>
      <w:proofErr w:type="spellStart"/>
      <w:r>
        <w:t>рекультивированные</w:t>
      </w:r>
      <w:proofErr w:type="spellEnd"/>
      <w:r>
        <w:t xml:space="preserve"> или законсервированные) в соответствии с установленным порядком;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объекты захоронения отходов, расположенные на территориях, использование которых для захоронения отходов</w:t>
      </w:r>
      <w:r>
        <w:t xml:space="preserve"> запрещено законодательством Российской Федерации;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специальные объекты размещения радиоактивных отходов;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скотомогильники;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объекты размещения медицинских отходов.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4. Порядок мониторинга предназначен для использования собственниками объектов размещения отход</w:t>
      </w:r>
      <w:r>
        <w:t>ов, а также лицами, во владении или в пользовании которых находятся объекты размещения отходов, Федеральной службой по надзору в сфере природопользования (далее - Росприроднадзор) и ее территориальными органами, Федеральной службой по гидрометеорологии и м</w:t>
      </w:r>
      <w:r>
        <w:t>ониторингу окружающей среды и ее территориальными органами и подведомственными организациями, другими органами государственной власти, органами местного самоуправления, юридическими и физическими лицами, заинтересованными в получении данных о состоянии и з</w:t>
      </w:r>
      <w:r>
        <w:t>агрязнении окружающей среды в районах расположения объектов размещения отходов.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Мониторинг состояния и загрязнения окружающей среды на территориях объектов размещения отходов и в пределах их воздействия на окружающую среду осуществляется собственниками, вл</w:t>
      </w:r>
      <w:r>
        <w:t xml:space="preserve">адельцами объектов размещения отходов, в случае осуществления ими непосредственной эксплуатации таких объектов, или лицами, в пользовании, эксплуатации которых находятся объекты размещения отходов (далее - лица, эксплуатирующие объекты размещения отходов) </w:t>
      </w:r>
      <w:r>
        <w:t xml:space="preserve">в соответствии с требованиями в области </w:t>
      </w:r>
      <w:r>
        <w:lastRenderedPageBreak/>
        <w:t>гидрометеорологии и смежных с ней областях.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5. Для организации работ по наблюдению за состоянием и загрязнением окружающей среды на территориях объектов размещения отходов и в пределах их воздействия на окружающую ср</w:t>
      </w:r>
      <w:r>
        <w:t>еду, оценки и прогноза изменений ее состояния лицами, эксплуатирующими объекты размещения отходов, разрабатывается программа мониторинга состояния и загрязнения окружающей среды на территории объекта размещения отходов и в пределах его воздействия на окруж</w:t>
      </w:r>
      <w:r>
        <w:t>ающую среду (далее - программа мониторинга).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Программа мониторинга утверждается лицом, эксплуатирующим объекты размещения отходов, и направляется в уведомительном порядке на бумажном носителе в территориальный орган Росприроднадзора по месту расположения о</w:t>
      </w:r>
      <w:r>
        <w:t>бъекта размещения отходов или направляется почтовым отправлением с описью вложения и с уведомлением о вручении.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Программа мониторинга может быть подана в виде электронного документа, подписанного простой электронной подписью в соответствии с требованиями Ф</w:t>
      </w:r>
      <w:r>
        <w:t>едерального закона от 06.04.2011 N 63-ФЗ "Об электронной подписи" (Собрание законодательства Российской Федерации, 2011, N 15, ст. 2036; 2011, N 27, ст. 3880; 2012, N 29, ст. 3988; 2013, N 14, ст. 1668; N 27, ст. 3463; ст. 3477; 2014, N 11, ст. 1098, N 26,</w:t>
      </w:r>
      <w:r>
        <w:t xml:space="preserve"> ст. 3390; 2016, N 1, ст. 65).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6. Результаты мониторинга состояния и загрязнения окружающей среды на территориях объектов размещения отходов и в пределах их воздействия на окружающую среду оформляются в виде отчетов, которые составляются лицами, эксплуатир</w:t>
      </w:r>
      <w:r>
        <w:t>ующими эти объекты размещения отходов, и в уведомительном порядке представляются в территориальный орган Росприроднадзора по месту расположения объекта размещении отходов ежегодно до 15 января года, следующего за отчетным. Отчет о результатах мониторинга с</w:t>
      </w:r>
      <w:r>
        <w:t>остояния и загрязнения окружающей среды на территории объекта размещения отходов и в пределах их воздействия на окружающую среду (далее - отчет о результатах мониторинга) оформляется в двух экземплярах, один экземпляр которого хранится у лица, эксплуатирую</w:t>
      </w:r>
      <w:r>
        <w:t>щего данный объект размещения отходов, а второй экземпляр, вместе с электронной версией отчета на магнитном носителе, в уведомительном порядке направляется почтовым отправлением в территориальный орган Росприроднадзора по месту нахождения объекта размещени</w:t>
      </w:r>
      <w:r>
        <w:t>я отходов.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Отчет о результатах мониторинга может быть подан в виде электронного документа, подписанного простой электронной подписью в соответствии с требованиями Федерального закона от 06.04.2011 N 63-ФЗ "Об электронной подписи".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7. В случаях, предусмотре</w:t>
      </w:r>
      <w:r>
        <w:t>нных пунктом 7 статьи 23 Федерального закона от 24.06.1998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</w:t>
      </w:r>
      <w:r>
        <w:t>752; 2006, N 1, ст. 10; N 52, ст. 5498; 2007, N 46, ст. 5554; 2008, N 30, ст. 3616; N 45, ст. 5142; 2009, N 1, ст. 17; 2011, N 30, ст. 4590, ст. 4596, N 45, ст. 6333, N 48, ст. 6732; 2012, N 26, ст. 3446, N 27, ст. 3587, N 31, ст. 4317; 2013, N 30, ст. 405</w:t>
      </w:r>
      <w:r>
        <w:t>9, N 43, ст. 5448, N 48, ст. 6165; 2014, N 30, ст. 4220, ст. 4262; 2015, N 1, ст. 11, ст. 38, N 27, ст. 3994, N 29, ст. 4350, 2016, N 1, ст. 12, ст. 24), отчеты о результатах мониторинга состояния и загрязнения окружающей среды на территориях объектов разм</w:t>
      </w:r>
      <w:r>
        <w:t>ещения отходов и в пределах их воздействия на окружающую среду используются для подтверждения исключения негативного воздействия объектов размещения отходов на окружающую среду.</w:t>
      </w:r>
    </w:p>
    <w:p w:rsidR="00000000" w:rsidRDefault="00B34EB3">
      <w:pPr>
        <w:pStyle w:val="ConsPlusNormal"/>
        <w:rPr>
          <w:sz w:val="24"/>
          <w:szCs w:val="24"/>
        </w:rPr>
      </w:pPr>
    </w:p>
    <w:p w:rsidR="00A374E9" w:rsidRPr="00A374E9" w:rsidRDefault="00A374E9">
      <w:pPr>
        <w:pStyle w:val="ConsPlusNormal"/>
        <w:rPr>
          <w:i/>
          <w:sz w:val="24"/>
          <w:szCs w:val="24"/>
        </w:rPr>
      </w:pPr>
      <w:r w:rsidRPr="00A374E9">
        <w:rPr>
          <w:i/>
          <w:sz w:val="24"/>
          <w:szCs w:val="24"/>
        </w:rPr>
        <w:t>Пункт 8 вступает в силу с 1 января 2018 года</w:t>
      </w:r>
    </w:p>
    <w:p w:rsidR="00000000" w:rsidRDefault="00B34EB3">
      <w:pPr>
        <w:pStyle w:val="ConsPlusNormal"/>
        <w:spacing w:before="260"/>
        <w:ind w:firstLine="540"/>
        <w:jc w:val="both"/>
      </w:pPr>
      <w:bookmarkStart w:id="2" w:name="Par62"/>
      <w:bookmarkEnd w:id="2"/>
      <w:r>
        <w:t>8. В отношении объектов размещения отходов, оснащенных автоматическими средствами измерения и учета объема или массы в</w:t>
      </w:r>
      <w:r>
        <w:t>ыбросов загрязняющих веществ, сбросов загрязняющих веществ и концентрации загрязняющих веществ, а также техническими средствами фиксации и передачи информации об объеме и (или) о массе выбросов загрязняющих веществ, сбросов загрязняющих веществ и о концент</w:t>
      </w:r>
      <w:r>
        <w:t>рации загрязняющих веществ в государственный фонд данных государственного экологического мониторинга (государственного мониторинга окружающей среды) в соответствии с требованиями статьи 67 Федерального закона от 10.01.2002 N 7-ФЗ "Об охране окружающей сред</w:t>
      </w:r>
      <w:r>
        <w:t>ы" (Собрание законодательства Российской Федерации, 2002, N 2, ст. 133; 2004, N 35, ст. 3607; 2005, N 1, ст. 25; N 19, ст. 1752; 2006, N 1, ст. 10; N 52, ст. 5498; 2007, N 7, ст. 834; N 27, ст. 3213; 2008, N 26, ст. 3012; N 29, ст. 3418; N 30, ст. 3616; 20</w:t>
      </w:r>
      <w:r>
        <w:t xml:space="preserve">09, N 1, ст. 17; N 11, ст. 1261; N 52, ст. 6450; 2011, N 1, ст. 54; N 29, ст. 4281; N 30, ст. 4590, ст. 4591, ст. 4596; N 48, ст. 6732; N 50, ст. 7359; 2012, N 26, ст. 3446; 2013, N 11, ст. 1164; N 27, ст. 3477; N 30, ст. 4059; N 52, ст. </w:t>
      </w:r>
      <w:r>
        <w:lastRenderedPageBreak/>
        <w:t>6971, ст. 6974; 20</w:t>
      </w:r>
      <w:r>
        <w:t>14, N 11, ст. 1092; N 30, ст. 4220; N 48, ст. 6642; 2015, N 27, ст. 3994; N 29, ст. 4359; N 48, ст. 6723; 2016, N 1, ст. 24), лицом, эксплуатирующим объект размещения отходов, в разделе "Сведения о показателях, характеризующих состояние и загрязнение окруж</w:t>
      </w:r>
      <w:r>
        <w:t xml:space="preserve">ающей среды на территории объекта размещения отходов и в пределах его воздействия на окружающую среду" отчета о результатах </w:t>
      </w:r>
      <w:r w:rsidRPr="00A374E9">
        <w:t xml:space="preserve">мониторинга данные, указанные в </w:t>
      </w:r>
      <w:r w:rsidRPr="00A374E9">
        <w:t>абзацах 2</w:t>
      </w:r>
      <w:r w:rsidRPr="00A374E9">
        <w:t xml:space="preserve"> и </w:t>
      </w:r>
      <w:r w:rsidRPr="00A374E9">
        <w:t>3 пункта 25</w:t>
      </w:r>
      <w:r w:rsidRPr="00A374E9">
        <w:t xml:space="preserve"> настоящего Порядка мониторинга, не</w:t>
      </w:r>
      <w:r>
        <w:t xml:space="preserve"> включаются.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9. При выявлении по результатам монитори</w:t>
      </w:r>
      <w:r>
        <w:t>нга негативных изменений качества окружающей среды, возникших в связи с эксплуатацией объектов размещения отходов, лицами, эксплуатирующими данные объекты размещения отходов, в случаях, предусмотренных законодательством Российской Федерации, осуществляется</w:t>
      </w:r>
      <w:r>
        <w:t xml:space="preserve"> незамедлительное предоставление этой информации в уполномоченные органы государственной власти, органы местного самоуправления и принимаются меры по предотвращению, уменьшению и ликвидации таких изменений в порядке, установленном законодательством Российс</w:t>
      </w:r>
      <w:r>
        <w:t>кой Федерации.</w:t>
      </w:r>
    </w:p>
    <w:p w:rsidR="00000000" w:rsidRDefault="00B34EB3">
      <w:pPr>
        <w:pStyle w:val="ConsPlusNormal"/>
        <w:jc w:val="both"/>
      </w:pPr>
    </w:p>
    <w:p w:rsidR="00000000" w:rsidRDefault="00B34EB3">
      <w:pPr>
        <w:pStyle w:val="ConsPlusNormal"/>
        <w:jc w:val="center"/>
        <w:outlineLvl w:val="1"/>
      </w:pPr>
      <w:r>
        <w:t>II. Разработка программы мониторинга состояния</w:t>
      </w:r>
    </w:p>
    <w:p w:rsidR="00000000" w:rsidRDefault="00B34EB3">
      <w:pPr>
        <w:pStyle w:val="ConsPlusNormal"/>
        <w:jc w:val="center"/>
      </w:pPr>
      <w:r>
        <w:t>и загрязнения окружающей среды на территории объекта</w:t>
      </w:r>
    </w:p>
    <w:p w:rsidR="00000000" w:rsidRDefault="00B34EB3">
      <w:pPr>
        <w:pStyle w:val="ConsPlusNormal"/>
        <w:jc w:val="center"/>
      </w:pPr>
      <w:r>
        <w:t>размещения отходов и в пределах его воздействия</w:t>
      </w:r>
    </w:p>
    <w:p w:rsidR="00000000" w:rsidRDefault="00B34EB3">
      <w:pPr>
        <w:pStyle w:val="ConsPlusNormal"/>
        <w:jc w:val="center"/>
      </w:pPr>
      <w:r>
        <w:t>на окружающую среду</w:t>
      </w:r>
    </w:p>
    <w:p w:rsidR="00000000" w:rsidRDefault="00B34EB3">
      <w:pPr>
        <w:pStyle w:val="ConsPlusNormal"/>
        <w:jc w:val="both"/>
      </w:pPr>
    </w:p>
    <w:p w:rsidR="00000000" w:rsidRDefault="00B34EB3">
      <w:pPr>
        <w:pStyle w:val="ConsPlusNormal"/>
        <w:ind w:firstLine="540"/>
        <w:jc w:val="both"/>
      </w:pPr>
      <w:bookmarkStart w:id="3" w:name="Par70"/>
      <w:bookmarkEnd w:id="3"/>
      <w:r>
        <w:t>10. Программа мониторинга разрабатывается на основе имеющихся</w:t>
      </w:r>
      <w:r>
        <w:t xml:space="preserve"> данных о состоянии и загрязнении окружающей среды на территории объекта размещения отходов и в пределах его воздействия на окружающую среду.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При этом, по усмотрению лиц, эксплуатирующих объекты размещения отходов, могут быть использованы: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данные раздела "</w:t>
      </w:r>
      <w:r>
        <w:t>Перечень мероприятий по охране окружающей среды", являющегося частью проектной документации объекта, связанного с размещением отходов I - V класса опасности, и материалов по оценке воздействия объекта размещения отходов на окружающую среду;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фондовые данные</w:t>
      </w:r>
      <w:r>
        <w:t xml:space="preserve"> наблюдений за состоянием и загрязнением окружающей среды в районе расположения объекта размещения отходов и в пределах их воздействия на окружающую среду;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данные о фоновом состоянии окружающей среды в районе расположения объекта размещения отходов;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имеющи</w:t>
      </w:r>
      <w:r>
        <w:t>еся у лиц, эксплуатирующих объекты размещения отходов, данные наблюдений за состоянием и загрязнением окружающей среды на территории объекта размещения отходов и в пределах его воздействия на окружающую среду;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материалы, ранее проведенных обследований окру</w:t>
      </w:r>
      <w:r>
        <w:t>жающей среды на территории объекта размещения отходов и в пределах его воздействия на окружающую среду.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11. При разработке программы мониторинга учитываются: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проектные характеристики (технические особенности) объекта размещения отходов;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происхождение, виды</w:t>
      </w:r>
      <w:r>
        <w:t>, количество и классы опасности размещаемых отходов;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физико-географические условия в районе расположения объекта размещения отходов;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геологические и гидрогеологические условия в районе расположения объекта размещения отходов.</w:t>
      </w:r>
    </w:p>
    <w:p w:rsidR="00000000" w:rsidRDefault="00B34EB3">
      <w:pPr>
        <w:pStyle w:val="ConsPlusNormal"/>
        <w:jc w:val="both"/>
      </w:pPr>
    </w:p>
    <w:p w:rsidR="00000000" w:rsidRDefault="00B34EB3">
      <w:pPr>
        <w:pStyle w:val="ConsPlusNormal"/>
        <w:jc w:val="center"/>
        <w:outlineLvl w:val="1"/>
      </w:pPr>
      <w:r>
        <w:t>III. Состав и содержание прог</w:t>
      </w:r>
      <w:r>
        <w:t>раммы мониторинга состояния</w:t>
      </w:r>
    </w:p>
    <w:p w:rsidR="00000000" w:rsidRDefault="00B34EB3">
      <w:pPr>
        <w:pStyle w:val="ConsPlusNormal"/>
        <w:jc w:val="center"/>
      </w:pPr>
      <w:r>
        <w:t>и загрязнения окружающей среды на территориях объектов</w:t>
      </w:r>
    </w:p>
    <w:p w:rsidR="00000000" w:rsidRDefault="00B34EB3">
      <w:pPr>
        <w:pStyle w:val="ConsPlusNormal"/>
        <w:jc w:val="center"/>
      </w:pPr>
      <w:r>
        <w:t>размещения отходов и в пределах их воздействия</w:t>
      </w:r>
    </w:p>
    <w:p w:rsidR="00000000" w:rsidRDefault="00B34EB3">
      <w:pPr>
        <w:pStyle w:val="ConsPlusNormal"/>
        <w:jc w:val="center"/>
      </w:pPr>
      <w:r>
        <w:t>на окружающую среду</w:t>
      </w:r>
    </w:p>
    <w:p w:rsidR="00000000" w:rsidRDefault="00B34EB3">
      <w:pPr>
        <w:pStyle w:val="ConsPlusNormal"/>
        <w:jc w:val="both"/>
      </w:pPr>
    </w:p>
    <w:p w:rsidR="00000000" w:rsidRDefault="00B34EB3">
      <w:pPr>
        <w:pStyle w:val="ConsPlusNormal"/>
        <w:ind w:firstLine="540"/>
        <w:jc w:val="both"/>
      </w:pPr>
      <w:r>
        <w:t>12. Программа мониторинга включает следующие разделы: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общие сведения об объекте размещения отходов;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lastRenderedPageBreak/>
        <w:t>цели и задачи наблюдений за состоянием и загрязнением окружающей среды на территории объекта размещения отходов и в пределах его воздействия на окружающую среду;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сведения об источниках информации, использованных при разработке программы мониторинга;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обосно</w:t>
      </w:r>
      <w:r>
        <w:t>вание выбора подлежащих наблюдению компонентов природной среды и природных объектов на территории объекта размещения отходов и в пределах его воздействия на окружающую среду;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обоснование выбора наблюдаемых показателей компонентов природной среды и природны</w:t>
      </w:r>
      <w:r>
        <w:t>х объектов, характеризующих состояние и загрязнение окружающей среды на территории объекта размещения отходов и в пределах его воздействия на окружающую среду, периодичности проведения наблюдений;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обоснование выбора мест отбора проб, точек проведения инстр</w:t>
      </w:r>
      <w:r>
        <w:t>ументальных измерений, определений и наблюдений;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состав отчета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список использованных источников;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п</w:t>
      </w:r>
      <w:r>
        <w:t>риложения.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13. В разделе "Общие сведения об объекте размещения отходов" приводятся реквизиты письма, которым в территориальный орган Росприроднадзора направлена характеристика объекта размещения отходов, составленная по результатам проведения инвентаризаци</w:t>
      </w:r>
      <w:r>
        <w:t>и объектов размещения отходов в соответствии с Правилами инвентаризации объектов размещения отходов, утвержденными приказом Минприроды России от 25.02.2010 N 49 (зарегистрирован в Минюсте России 08.06.2010, регистрационный N 17520), с изменениями, внесенны</w:t>
      </w:r>
      <w:r>
        <w:t>ми приказом Минприроды России от 09.12.2010 N 541 (зарегистрирован в Минюсте России 03.02.2011, регистрационный N 19685).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14. В разделе "Цели и задачи наблюдений за состоянием и загрязнением окружающей среды на территории объекта размещения отходов и в пре</w:t>
      </w:r>
      <w:r>
        <w:t>делах его воздействия на окружающую среду" приводятся цели и задачи наблюдений за состоянием и загрязнением окружающей среды на территории данного объекта размещения отходов и в пределах его воздействия на окружающую среду.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15. В разделе "Сведения об источ</w:t>
      </w:r>
      <w:r>
        <w:t xml:space="preserve">никах информации, использованных при разработке программы </w:t>
      </w:r>
      <w:r w:rsidRPr="00A374E9">
        <w:t xml:space="preserve">мониторинга" указываются источники информации (в соответствии с </w:t>
      </w:r>
      <w:r w:rsidRPr="00A374E9">
        <w:t>пунктом 10</w:t>
      </w:r>
      <w:r w:rsidRPr="00A374E9">
        <w:t xml:space="preserve"> настоящего Порядка),</w:t>
      </w:r>
      <w:r>
        <w:t xml:space="preserve"> использованной при разработке программы мониторинга, а также приводятся данные из этих источников информации, необходимые для ор</w:t>
      </w:r>
      <w:r>
        <w:t>ганизации и проведения работ по наблюдению за состоянием и загрязнением окружающей среды на территории объекта размещения отходов и в пределах его воздействия на окружающую среду.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16. В разделе "Обоснование выбора подлежащих наблюдению компонентов природно</w:t>
      </w:r>
      <w:r>
        <w:t>й среды и природных объектов на территории объекта размещения отходов и в пределах его воздействия на окружающую среду" приводятся: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данные о фоновом состоянии и загрязнении атмосферного воздуха, поверхностных и подземных вод, почв, растительного и животног</w:t>
      </w:r>
      <w:r>
        <w:t>о мира (при необходимости), а также природных объектов в районе расположения объекта размещения отходов;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данные, характеризующие потенциальное и непосредственное воздействие объектов размещения отходов на атмосферный воздух, поверхностные и подземные воды,</w:t>
      </w:r>
      <w:r>
        <w:t xml:space="preserve"> почвы, растительный и животный мир (при необходимости), а также отдельные экологические системы и природные ландшафты в районе расположения объекта размещения отходов.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На основании сравнительной оценки вышеуказанных данных делается вывод о проведении набл</w:t>
      </w:r>
      <w:r>
        <w:t>юдений за конкретными компонентами природной среды и природными объектами на территории объекта размещения отходов и в пределах его воздействия на окружающую среду.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Решение о необходимости проведения наблюдений за объектами растительного мира принимается п</w:t>
      </w:r>
      <w:r>
        <w:t xml:space="preserve">о результатам анализа геохимических данных о состоянии грунтовых вод и/или почвенного покрова при </w:t>
      </w:r>
      <w:r>
        <w:lastRenderedPageBreak/>
        <w:t>наличии свидетельств об их загрязнении.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Решение о необходимости проведения наблюдений за объектами животного мира принимается по результатам анализа геохимиче</w:t>
      </w:r>
      <w:r>
        <w:t>ских данных о состоянии растительного покрова при наличии свидетельств об его загрязнении и/или по результатам анализа физиономических данных о состоянии растительного покрова при наличии свидетельств об его угнетении.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17. В разделе "Обоснование выбора наб</w:t>
      </w:r>
      <w:r>
        <w:t xml:space="preserve">людаемых показателей компонентов природной среды и природных объектов, характеризующих состояние и загрязнение окружающей среды на территории объекта размещения отходов и в пределах его воздействия на окружающую среду, периодичности проведения наблюдений" </w:t>
      </w:r>
      <w:r>
        <w:t>указываются такие показатели (физические, химические, биологические, иные) состояния и загрязнения окружающей среды, изменение которых возможно в результате размещения отходов на данном объекте, а также обосновывается периодичность их наблюдения в зависимо</w:t>
      </w:r>
      <w:r>
        <w:t>сти от свойств компонентов природной среды и точность проведения измерений (определений).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В качестве тест-образцов объектов растительного мира, характеризующих воздействие объекта размещения отходов на данный компонент природной среды, могут быть использов</w:t>
      </w:r>
      <w:r>
        <w:t>аны травяно-кустарниковые, древесные и иные растения. Наблюдения за состоянием растительного покрова проводятся в течение сезона вегетации.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В качестве тест-образцов объектов животного мира, характеризующих воздействие объекта размещения отходов на данный к</w:t>
      </w:r>
      <w:r>
        <w:t>омпонент природной среды, могут быть использованы рыбы, земноводные, млекопитающие (грызуны).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 xml:space="preserve">18. В разделе "Обоснование выбора мест отбора проб, точек проведения инструментальных измерений, определений и наблюдений" приводятся данные, позволяющие сделать </w:t>
      </w:r>
      <w:r>
        <w:t>вывод об оптимальности расположения и достаточности мест отбора проб, точек проведения инструментальных измерений, определений и наблюдений атмосферного воздуха, поверхностных и подземных вод, почв, растительного и животного мира (при необходимости).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Решен</w:t>
      </w:r>
      <w:r>
        <w:t>ие о расположении и количестве мест отбора проб, точек проведения инструментальных измерений атмосферного воздуха, почв принимается с учетом направлений преобладающих ветров и с учетом видов разрешенного использования земель на прилегающих к объектам разме</w:t>
      </w:r>
      <w:r>
        <w:t>щения отходов территориях.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Решение о расположении мест отбора проб, точек проведения инструментальных измерений подземных вод принимается с учетом: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распространенности и условий залегания водоносных горизонтов и водоупорных горных пород;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расположения границ областей питания водоносных горизонтов (в пределах территории объекта размещения отходов) и границ областей их разгрузки (в пределах территории объекта размещения отходов или в пределах его воздействия на подземные воды).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 xml:space="preserve">Наблюдения за </w:t>
      </w:r>
      <w:r>
        <w:t>состоянием и загрязнением подземных вод в зоне воздействия объектов размещения отходов проводятся на первом от земной поверхности водоносном горизонте. В случае выявления загрязнения первого от земной поверхности водоносного горизонта и высокой вероятности</w:t>
      </w:r>
      <w:r>
        <w:t xml:space="preserve"> распространения этого загрязнения далее вглубь, наблюдения проводятся и на нижележащем водоносном горизонте. В случае выявления загрязнения второго от земной поверхности водоносного горизонта и высокой вероятности распространения этого загрязнения далее в</w:t>
      </w:r>
      <w:r>
        <w:t>глубь, наблюдения проводятся на нижележащем водоносном горизонте.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19. В разделе "Состав отчета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среду":</w:t>
      </w:r>
    </w:p>
    <w:p w:rsidR="00000000" w:rsidRPr="00A374E9" w:rsidRDefault="00B34EB3">
      <w:pPr>
        <w:pStyle w:val="ConsPlusNormal"/>
        <w:spacing w:before="200"/>
        <w:ind w:firstLine="540"/>
        <w:jc w:val="both"/>
      </w:pPr>
      <w:r>
        <w:t>при</w:t>
      </w:r>
      <w:r>
        <w:t>водятся требования к составу, полноте и детализации информации, которая должна содержаться в отчете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</w:r>
      <w:r>
        <w:t xml:space="preserve">, в том числе с учетом положений </w:t>
      </w:r>
      <w:r w:rsidRPr="00A374E9">
        <w:t>главы IV</w:t>
      </w:r>
      <w:r w:rsidRPr="00A374E9">
        <w:t xml:space="preserve"> настоящего Порядка мониторинга;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на основе обобщения информации, представленной в предыдущих разделах программы мониторинга, предл</w:t>
      </w:r>
      <w:r>
        <w:t xml:space="preserve">агаются минимально целесообразные интервалы времени для проведения наблюдений за </w:t>
      </w:r>
      <w:r>
        <w:lastRenderedPageBreak/>
        <w:t>состоянием и загрязнением окружающей среды.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20. В разделе "Список использованных источников" указывается перечень использованных при подготовке программы мониторинга нормативн</w:t>
      </w:r>
      <w:r>
        <w:t>ых правовых актов, нормативно-технических и инструктивно-методических документов, публикаций с указанием их авторов, названий, источников, издательств и дат издания.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21. В раздел "Приложения" включаются: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схема территории объекта размещения отходов и прилег</w:t>
      </w:r>
      <w:r>
        <w:t>ающих территорий;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схемы расположения мест отбора проб, точек проведения инструментальных измерений, определений и наблюдений;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иные материалы по усмотрению лица, эксплуатирующего объект размещения отходов.</w:t>
      </w:r>
    </w:p>
    <w:p w:rsidR="00000000" w:rsidRDefault="00B34EB3">
      <w:pPr>
        <w:pStyle w:val="ConsPlusNormal"/>
        <w:jc w:val="both"/>
      </w:pPr>
    </w:p>
    <w:p w:rsidR="00000000" w:rsidRDefault="00B34EB3">
      <w:pPr>
        <w:pStyle w:val="ConsPlusNormal"/>
        <w:jc w:val="center"/>
        <w:outlineLvl w:val="1"/>
      </w:pPr>
      <w:bookmarkStart w:id="4" w:name="Par125"/>
      <w:bookmarkEnd w:id="4"/>
      <w:r>
        <w:t>IV. Состав и содержание отчета о резул</w:t>
      </w:r>
      <w:r>
        <w:t>ьтатах мониторинга</w:t>
      </w:r>
    </w:p>
    <w:p w:rsidR="00000000" w:rsidRDefault="00B34EB3">
      <w:pPr>
        <w:pStyle w:val="ConsPlusNormal"/>
        <w:jc w:val="center"/>
      </w:pPr>
      <w:r>
        <w:t>состояния и загрязнения окружающей среды на территориях</w:t>
      </w:r>
    </w:p>
    <w:p w:rsidR="00000000" w:rsidRDefault="00B34EB3">
      <w:pPr>
        <w:pStyle w:val="ConsPlusNormal"/>
        <w:jc w:val="center"/>
      </w:pPr>
      <w:r>
        <w:t>объектов размещения и в пределах их воздействия</w:t>
      </w:r>
    </w:p>
    <w:p w:rsidR="00000000" w:rsidRDefault="00B34EB3">
      <w:pPr>
        <w:pStyle w:val="ConsPlusNormal"/>
        <w:jc w:val="center"/>
      </w:pPr>
      <w:r>
        <w:t>на окружающую среду</w:t>
      </w:r>
    </w:p>
    <w:p w:rsidR="00000000" w:rsidRDefault="00B34EB3">
      <w:pPr>
        <w:pStyle w:val="ConsPlusNormal"/>
        <w:jc w:val="both"/>
      </w:pPr>
    </w:p>
    <w:p w:rsidR="00000000" w:rsidRDefault="00B34EB3">
      <w:pPr>
        <w:pStyle w:val="ConsPlusNormal"/>
        <w:ind w:firstLine="540"/>
        <w:jc w:val="both"/>
      </w:pPr>
      <w:r>
        <w:t>22. Отчет о результатах мониторинга должен соответствовать утвержденной программе мониторинга и включать следующ</w:t>
      </w:r>
      <w:r>
        <w:t>ие разделы: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сведения об объекте размещения отходов;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сведения об обеспечении наблюдений за состоянием и загрязнением окружающей среды на территории объекта размещения отходов и в пределах его воздействия на окружающую среду;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сведения о показателях (физическ</w:t>
      </w:r>
      <w:r>
        <w:t>их, химических, биологических, иных), характеризующих состояние и загрязнение окружающей среды на территории объекта размещения отходов и в пределах его воздействия на окружающую среду;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обработка и документирование данных наблюдений за состоянием и загрязн</w:t>
      </w:r>
      <w:r>
        <w:t>ением окружающей среды на территории объекта размещения отходов и в пределах его воздействия на окружающую среду;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оценка и прогноз изменений состояния окружающей среды;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список использованных источников;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приложения.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23. В разделе "Сведения об объекте размещения отходов" приводятся реквизиты последнего письма, которым в территориальный орган Росприроднадзора направлена характеристика объекта размещения отходов, составленная по результатам проведения инвентаризации объе</w:t>
      </w:r>
      <w:r>
        <w:t>ктов размещения отходов в соответствии с Правилами инвентаризации объектов размещения отходов, утвержденными приказом Минприроды России от 25.02.2010 N 49.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24. В разделе "Сведения об обеспечении наблюдений за состоянием и загрязнением окружающей среды на т</w:t>
      </w:r>
      <w:r>
        <w:t>ерритории объекта размещения отходов и в пределах его воздействия на окружающую среду" приводятся сведения: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 xml:space="preserve">об организациях, привлекаемых к осуществлению наблюдений за состоянием и загрязнением окружающей среды на территории объекта размещения отходов и в </w:t>
      </w:r>
      <w:r>
        <w:t>пределах его воздействия на окружающую среду;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об использованных средствах отбора проб, инструментальных измерений, определений и наблюдений и их соответствии требованиям законодательства;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 xml:space="preserve">об использованных методиках (методах) отбора проб, инструментальных </w:t>
      </w:r>
      <w:r>
        <w:t>измерений, определений и их соответствии требованиям законодательства;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 xml:space="preserve">копии документов об аккредитации испытательной лаборатории (центра) и области ее (его) </w:t>
      </w:r>
      <w:r>
        <w:lastRenderedPageBreak/>
        <w:t>аккредитации согласно Федеральному закону от 28.12.2013 N 412-ФЗ "Об аккредитации в национальной с</w:t>
      </w:r>
      <w:r>
        <w:t>истеме аккредитации" (Собрание законодательства Российской Федерации, 2013, N 52, ст. 6977, 2014, N 26, ст. 3366), которая(-</w:t>
      </w:r>
      <w:proofErr w:type="spellStart"/>
      <w:r>
        <w:t>ый</w:t>
      </w:r>
      <w:proofErr w:type="spellEnd"/>
      <w:r>
        <w:t>) проводил(-а) инструментальные измерения, заверенные печатью и подписью уполномоченного должностного лица испытательной лаборатор</w:t>
      </w:r>
      <w:r>
        <w:t>ии (центра);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копии актов отборов проб.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25. В разделе "Сведения о показателях, характеризующих состояние и загрязнение окружающей среды на территории объекта размещения отходов и в пределах его воздействия на окружающую среду" приводятся результаты наблюден</w:t>
      </w:r>
      <w:r>
        <w:t>ий за состоянием физических, химических, биологических и иных показателей:</w:t>
      </w:r>
    </w:p>
    <w:p w:rsidR="00000000" w:rsidRDefault="00B34EB3">
      <w:pPr>
        <w:pStyle w:val="ConsPlusNormal"/>
        <w:spacing w:before="200"/>
        <w:ind w:firstLine="540"/>
        <w:jc w:val="both"/>
      </w:pPr>
      <w:bookmarkStart w:id="5" w:name="Par146"/>
      <w:bookmarkEnd w:id="5"/>
      <w:r>
        <w:t>атмосферного воздуха;</w:t>
      </w:r>
    </w:p>
    <w:p w:rsidR="00000000" w:rsidRDefault="00B34EB3">
      <w:pPr>
        <w:pStyle w:val="ConsPlusNormal"/>
        <w:spacing w:before="200"/>
        <w:ind w:firstLine="540"/>
        <w:jc w:val="both"/>
      </w:pPr>
      <w:bookmarkStart w:id="6" w:name="Par147"/>
      <w:bookmarkEnd w:id="6"/>
      <w:r>
        <w:t>поверхностных вод;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подземных вод;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почв (в год проведения работ по оценке состояния почв);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растительного и животного мира (при необходим</w:t>
      </w:r>
      <w:r>
        <w:t>ости).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26. В разделе "Обработка и документирование данных наблюдений за состоянием и загрязнением окружающей среды на территории объекта размещения отходов и в пределах его воздействия на окружающую среду" приводятся: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результаты оценки и динамики изменений</w:t>
      </w:r>
      <w:r>
        <w:t xml:space="preserve"> окружающей среды под воздействием объекта размещения отходов (по сравнению с фоновыми данными о состоянии и загрязнении окружающей среды в районе расположения объекта размещения отходов и данными предыдущих наблюдений) и данные по прогнозу таких изменений</w:t>
      </w:r>
      <w:r>
        <w:t>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осуществляемые и планируемые меры по предотвращению, уменьшению и ликвидации негативных изменений качества окружающей среды;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сведения об информировании органов государственной власти, органов местного самоуправления, юридических и физических лиц о состоя</w:t>
      </w:r>
      <w:r>
        <w:t>нии и загрязнении окружающей среды в районе расположения объекта размещения отходов.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27. В разделе "Оценка и прогноз изменений состояния окружающей среды" приводятся сравнительные данные о показателях компонентов природной среды и природных объектов, харак</w:t>
      </w:r>
      <w:r>
        <w:t>теризующих состояние и загрязнение окружающей среды на территории объекта размещения отходов и в пределах его воздействия на окружающую среду, за отчетный период и за предыдущие отчетные периоды, а также данные об ожидаемых значениях показателей компоненто</w:t>
      </w:r>
      <w:r>
        <w:t>в природной среды и природных объектов на предстоящий отчетный период.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При представлении первого по очередности отчета о результатах мониторинга оценка изменений окружающей среды осуществляется по сравнению с фоновыми значениями показателей компонентов при</w:t>
      </w:r>
      <w:r>
        <w:t>родной среды и природных объектов в районе расположения объекта размещения отходов.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28. В разделе "Списке использованных источников" указывается перечень использованных при подготовке отчета о результатах мониторинга окружающей среды нормативных правовых а</w:t>
      </w:r>
      <w:r>
        <w:t>ктов, нормативно-технических и инструктивно-методических документов, публикаций с указанием их авторов, названий, источников, издательств и дат издания.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29. В раздел "Приложения" включаются: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календарный план выполнения работ по наблюдению за состоянием и з</w:t>
      </w:r>
      <w:r>
        <w:t>агрязнением компонентов природной среды и природных объектов;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копии документов и материалов о соответствии использованных средств отбора проб, инструментальных измерений, определений требованиям законодательства Российской Федерации;</w:t>
      </w:r>
    </w:p>
    <w:p w:rsidR="00000000" w:rsidRDefault="00B34EB3">
      <w:pPr>
        <w:pStyle w:val="ConsPlusNormal"/>
        <w:spacing w:before="200"/>
        <w:ind w:firstLine="540"/>
        <w:jc w:val="both"/>
      </w:pPr>
      <w:r>
        <w:t>копии документов и мат</w:t>
      </w:r>
      <w:r>
        <w:t xml:space="preserve">ериалов о соответствии использованных методик (методов) отбора проб, </w:t>
      </w:r>
      <w:r>
        <w:lastRenderedPageBreak/>
        <w:t>инструментальных измерений, определений требованиям законодательства Российской Федерации;</w:t>
      </w:r>
    </w:p>
    <w:p w:rsidR="00B34EB3" w:rsidRDefault="00B34EB3">
      <w:pPr>
        <w:pStyle w:val="ConsPlusNormal"/>
        <w:spacing w:before="200"/>
        <w:ind w:firstLine="540"/>
        <w:jc w:val="both"/>
      </w:pPr>
      <w:r>
        <w:t>иные материалы по усмотрению лица, эксплуатирующего объект размещения отходов.</w:t>
      </w:r>
      <w:bookmarkStart w:id="7" w:name="_GoBack"/>
      <w:bookmarkEnd w:id="7"/>
    </w:p>
    <w:sectPr w:rsidR="00B34EB3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EB3" w:rsidRDefault="00B34EB3">
      <w:pPr>
        <w:spacing w:after="0" w:line="240" w:lineRule="auto"/>
      </w:pPr>
      <w:r>
        <w:separator/>
      </w:r>
    </w:p>
  </w:endnote>
  <w:endnote w:type="continuationSeparator" w:id="0">
    <w:p w:rsidR="00B34EB3" w:rsidRDefault="00B3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EB3" w:rsidRDefault="00B34EB3">
      <w:pPr>
        <w:spacing w:after="0" w:line="240" w:lineRule="auto"/>
      </w:pPr>
      <w:r>
        <w:separator/>
      </w:r>
    </w:p>
  </w:footnote>
  <w:footnote w:type="continuationSeparator" w:id="0">
    <w:p w:rsidR="00B34EB3" w:rsidRDefault="00B34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D2"/>
    <w:rsid w:val="008C13D2"/>
    <w:rsid w:val="00A374E9"/>
    <w:rsid w:val="00B3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747552-79F5-4C84-ABFF-8FA9270D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C13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13D2"/>
  </w:style>
  <w:style w:type="paragraph" w:styleId="a5">
    <w:name w:val="footer"/>
    <w:basedOn w:val="a"/>
    <w:link w:val="a6"/>
    <w:uiPriority w:val="99"/>
    <w:unhideWhenUsed/>
    <w:rsid w:val="008C13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3982</Words>
  <Characters>22701</Characters>
  <Application>Microsoft Office Word</Application>
  <DocSecurity>2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Минприроды России от 04.03.2016 N 66"О Порядке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</vt:lpstr>
    </vt:vector>
  </TitlesOfParts>
  <Company>КонсультантПлюс Версия 4017.00.91</Company>
  <LinksUpToDate>false</LinksUpToDate>
  <CharactersWithSpaces>26630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04.03.2016 N 66"О Порядке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</dc:title>
  <dc:subject/>
  <dc:creator>Зоткин Олег Петрович</dc:creator>
  <cp:keywords/>
  <dc:description/>
  <cp:lastModifiedBy>Зоткин Олег Петрович</cp:lastModifiedBy>
  <cp:revision>2</cp:revision>
  <dcterms:created xsi:type="dcterms:W3CDTF">2018-07-30T08:42:00Z</dcterms:created>
  <dcterms:modified xsi:type="dcterms:W3CDTF">2018-07-30T08:42:00Z</dcterms:modified>
</cp:coreProperties>
</file>